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1206B0" w14:textId="77777777" w:rsidR="00C90FF3" w:rsidRDefault="00C90FF3" w:rsidP="00C90FF3">
      <w:pPr>
        <w:pStyle w:val="PSstandfirst"/>
        <w:bidi/>
        <w:spacing w:line="240" w:lineRule="auto"/>
        <w:rPr>
          <w:rFonts w:ascii="Amnesty Yakout Light" w:hAnsi="Amnesty Yakout Light" w:cs="Amnesty Yakout Light"/>
          <w:caps/>
          <w:color w:val="000000" w:themeColor="text1"/>
          <w:sz w:val="40"/>
          <w:szCs w:val="40"/>
          <w:rtl/>
        </w:rPr>
      </w:pPr>
      <w:bookmarkStart w:id="0" w:name="_GoBack"/>
      <w:bookmarkEnd w:id="0"/>
      <w:r w:rsidRPr="00A12E40">
        <w:rPr>
          <w:rFonts w:ascii="Amnesty Yakout Light" w:hAnsi="Amnesty Yakout Light" w:cs="Amnesty Yakout Light" w:hint="cs"/>
          <w:caps/>
          <w:color w:val="000000" w:themeColor="text1"/>
          <w:sz w:val="40"/>
          <w:szCs w:val="40"/>
          <w:rtl/>
        </w:rPr>
        <w:t>مصر</w:t>
      </w:r>
      <w:r w:rsidRPr="00A12E40">
        <w:rPr>
          <w:rFonts w:ascii="Amnesty Yakout Light" w:hAnsi="Amnesty Yakout Light" w:cs="Amnesty Yakout Light"/>
          <w:caps/>
          <w:color w:val="000000" w:themeColor="text1"/>
          <w:sz w:val="40"/>
          <w:szCs w:val="40"/>
          <w:rtl/>
        </w:rPr>
        <w:t>: 7</w:t>
      </w:r>
      <w:r>
        <w:rPr>
          <w:rFonts w:ascii="Amnesty Yakout Light" w:hAnsi="Amnesty Yakout Light" w:cs="Amnesty Yakout Light" w:hint="cs"/>
          <w:caps/>
          <w:color w:val="000000" w:themeColor="text1"/>
          <w:sz w:val="40"/>
          <w:szCs w:val="40"/>
          <w:rtl/>
        </w:rPr>
        <w:t>4</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منظمة</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غير</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حكومية</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تحث</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السلطات</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المصرية</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على</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الإفراج</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عن</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الباحث</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أحمد</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سمير</w:t>
      </w:r>
      <w:r w:rsidRPr="00A12E40">
        <w:rPr>
          <w:rFonts w:ascii="Amnesty Yakout Light" w:hAnsi="Amnesty Yakout Light" w:cs="Amnesty Yakout Light"/>
          <w:caps/>
          <w:color w:val="000000" w:themeColor="text1"/>
          <w:sz w:val="40"/>
          <w:szCs w:val="40"/>
          <w:rtl/>
        </w:rPr>
        <w:t xml:space="preserve"> </w:t>
      </w:r>
      <w:r w:rsidRPr="00A12E40">
        <w:rPr>
          <w:rFonts w:ascii="Amnesty Yakout Light" w:hAnsi="Amnesty Yakout Light" w:cs="Amnesty Yakout Light" w:hint="cs"/>
          <w:caps/>
          <w:color w:val="000000" w:themeColor="text1"/>
          <w:sz w:val="40"/>
          <w:szCs w:val="40"/>
          <w:rtl/>
        </w:rPr>
        <w:t>سنطاوي</w:t>
      </w:r>
    </w:p>
    <w:p w14:paraId="57975352" w14:textId="77777777" w:rsidR="00C90FF3" w:rsidRPr="00A12E40" w:rsidRDefault="00C90FF3" w:rsidP="00C90FF3">
      <w:pPr>
        <w:bidi/>
        <w:jc w:val="both"/>
        <w:rPr>
          <w:rFonts w:ascii="Tahoma" w:eastAsia="Arial" w:hAnsi="Tahoma" w:cs="Tahoma"/>
          <w:color w:val="000000"/>
          <w:bdr w:val="nil"/>
          <w:rtl/>
        </w:rPr>
      </w:pPr>
      <w:r w:rsidRPr="00A12E40">
        <w:rPr>
          <w:rFonts w:ascii="Tahoma" w:eastAsia="Arial" w:hAnsi="Tahoma" w:cs="Tahoma"/>
          <w:color w:val="000000"/>
          <w:bdr w:val="nil"/>
          <w:rtl/>
        </w:rPr>
        <w:t>نحن الموقعين أدناه – 7</w:t>
      </w:r>
      <w:r>
        <w:rPr>
          <w:rFonts w:ascii="Tahoma" w:eastAsia="Arial" w:hAnsi="Tahoma" w:cs="Tahoma" w:hint="cs"/>
          <w:color w:val="000000"/>
          <w:bdr w:val="nil"/>
          <w:rtl/>
        </w:rPr>
        <w:t>4</w:t>
      </w:r>
      <w:r>
        <w:rPr>
          <w:rFonts w:ascii="Tahoma" w:eastAsia="Arial" w:hAnsi="Tahoma" w:cs="Tahoma"/>
          <w:color w:val="000000"/>
          <w:bdr w:val="nil"/>
        </w:rPr>
        <w:t xml:space="preserve"> </w:t>
      </w:r>
      <w:r w:rsidRPr="00A12E40">
        <w:rPr>
          <w:rFonts w:ascii="Tahoma" w:eastAsia="Arial" w:hAnsi="Tahoma" w:cs="Tahoma"/>
          <w:color w:val="000000"/>
          <w:bdr w:val="nil"/>
          <w:rtl/>
        </w:rPr>
        <w:t>منظمة – ندعو السلطات المصرية إلى الإفراج، فوراً ودون قيد أو شرط، عن الطالب والباحث البالغ من العمر 29 عاماً أحمد سمير سنطاوي، المعتقل تعسفياً، منذ 1 فبراير/شباط</w:t>
      </w:r>
      <w:r>
        <w:rPr>
          <w:rFonts w:ascii="Tahoma" w:eastAsia="Arial" w:hAnsi="Tahoma" w:cs="Tahoma" w:hint="cs"/>
          <w:color w:val="000000"/>
          <w:bdr w:val="nil"/>
          <w:rtl/>
        </w:rPr>
        <w:t xml:space="preserve"> </w:t>
      </w:r>
      <w:r w:rsidRPr="00A12E40">
        <w:rPr>
          <w:rFonts w:ascii="Tahoma" w:eastAsia="Arial" w:hAnsi="Tahoma" w:cs="Tahoma"/>
          <w:color w:val="000000"/>
          <w:bdr w:val="nil"/>
          <w:rtl/>
        </w:rPr>
        <w:t>2021، بتهم ملفقة تتعلق بالإرهاب. وتدعو المنظمات الموقعة</w:t>
      </w:r>
      <w:r w:rsidRPr="00A12E40">
        <w:rPr>
          <w:rFonts w:ascii="Tahoma" w:eastAsia="Arial" w:hAnsi="Tahoma" w:cs="Tahoma"/>
          <w:color w:val="000000"/>
          <w:bdr w:val="nil"/>
          <w:rtl/>
          <w:lang w:bidi="ar-AE"/>
        </w:rPr>
        <w:t xml:space="preserve"> أدناه</w:t>
      </w:r>
      <w:r w:rsidRPr="00A12E40">
        <w:rPr>
          <w:rFonts w:ascii="Tahoma" w:eastAsia="Arial" w:hAnsi="Tahoma" w:cs="Tahoma"/>
          <w:color w:val="000000"/>
          <w:bdr w:val="nil"/>
          <w:rtl/>
        </w:rPr>
        <w:t xml:space="preserve"> أيضاً السلطات إلى ضمان إجراء تحقيقات سريعة، ومستقلة، و</w:t>
      </w:r>
      <w:r>
        <w:rPr>
          <w:rFonts w:ascii="Tahoma" w:eastAsia="Arial" w:hAnsi="Tahoma" w:cs="Tahoma" w:hint="cs"/>
          <w:color w:val="000000"/>
          <w:bdr w:val="nil"/>
          <w:rtl/>
          <w:lang w:bidi="ar-LB"/>
        </w:rPr>
        <w:t>محايدة</w:t>
      </w:r>
      <w:r w:rsidRPr="00A12E40">
        <w:rPr>
          <w:rFonts w:ascii="Tahoma" w:eastAsia="Arial" w:hAnsi="Tahoma" w:cs="Tahoma"/>
          <w:color w:val="000000"/>
          <w:bdr w:val="nil"/>
          <w:rtl/>
        </w:rPr>
        <w:t>، وشفافة، وفعالة في مزاعم أحمد سمير سنطاوي بشأن تعرّضه للإخ</w:t>
      </w:r>
      <w:r>
        <w:rPr>
          <w:rFonts w:ascii="Tahoma" w:eastAsia="Arial" w:hAnsi="Tahoma" w:cs="Tahoma" w:hint="cs"/>
          <w:color w:val="000000"/>
          <w:bdr w:val="nil"/>
          <w:rtl/>
        </w:rPr>
        <w:t>ت</w:t>
      </w:r>
      <w:r w:rsidRPr="00A12E40">
        <w:rPr>
          <w:rFonts w:ascii="Tahoma" w:eastAsia="Arial" w:hAnsi="Tahoma" w:cs="Tahoma"/>
          <w:color w:val="000000"/>
          <w:bdr w:val="nil"/>
          <w:rtl/>
        </w:rPr>
        <w:t>فاء القسري والمعاملة السيئة على أيدي قوات الأمن عقب إلقاء القبض عليه.</w:t>
      </w:r>
    </w:p>
    <w:p w14:paraId="63645245" w14:textId="77777777" w:rsidR="00C90FF3" w:rsidRPr="00A12E40" w:rsidRDefault="00C90FF3" w:rsidP="00C90FF3">
      <w:pPr>
        <w:bidi/>
        <w:jc w:val="both"/>
        <w:rPr>
          <w:rFonts w:ascii="Tahoma" w:eastAsia="Arial" w:hAnsi="Tahoma" w:cs="Tahoma"/>
          <w:color w:val="000000"/>
          <w:bdr w:val="nil"/>
          <w:rtl/>
        </w:rPr>
      </w:pPr>
    </w:p>
    <w:p w14:paraId="1AB506F9" w14:textId="77777777" w:rsidR="00C90FF3" w:rsidRPr="00A12E40" w:rsidRDefault="00C90FF3" w:rsidP="00C90FF3">
      <w:pPr>
        <w:bidi/>
        <w:jc w:val="both"/>
        <w:rPr>
          <w:rFonts w:ascii="Tahoma" w:eastAsia="Arial" w:hAnsi="Tahoma" w:cs="Tahoma"/>
          <w:color w:val="000000"/>
          <w:bdr w:val="nil"/>
          <w:rtl/>
        </w:rPr>
      </w:pPr>
      <w:r w:rsidRPr="00A12E40">
        <w:rPr>
          <w:rFonts w:ascii="Tahoma" w:eastAsia="Arial" w:hAnsi="Tahoma" w:cs="Tahoma"/>
          <w:color w:val="000000"/>
          <w:bdr w:val="nil"/>
          <w:rtl/>
        </w:rPr>
        <w:t xml:space="preserve">وترى المنظمات الموقعة أدناه أن أحمد سمير سنطاوي - وهو باحث وطالب ماجستير في الأنثروبولوجيا (علم الإنسان) في جامعة أوروبا الوسطى في فيينا </w:t>
      </w:r>
      <w:r>
        <w:rPr>
          <w:color w:val="auto"/>
          <w:sz w:val="22"/>
          <w:szCs w:val="22"/>
        </w:rPr>
        <w:t>(CEU)</w:t>
      </w:r>
      <w:r w:rsidRPr="00A12E40">
        <w:rPr>
          <w:rFonts w:ascii="Tahoma" w:eastAsia="Arial" w:hAnsi="Tahoma" w:cs="Tahoma"/>
          <w:color w:val="000000"/>
          <w:bdr w:val="nil"/>
          <w:rtl/>
        </w:rPr>
        <w:t xml:space="preserve"> - قد اعتُقل تعسفياً لمجرد عمله الأكاديمي الذي يركّز على حقوق المرأة، بما في ذلك تاريخ الحقوق الإنجابية في مصر.</w:t>
      </w:r>
    </w:p>
    <w:p w14:paraId="2DD93322" w14:textId="77777777" w:rsidR="00C90FF3" w:rsidRPr="00A12E40" w:rsidRDefault="00C90FF3" w:rsidP="00C90FF3">
      <w:pPr>
        <w:bidi/>
        <w:jc w:val="both"/>
        <w:rPr>
          <w:rFonts w:ascii="Tahoma" w:eastAsia="Arial" w:hAnsi="Tahoma" w:cs="Tahoma"/>
          <w:color w:val="000000"/>
          <w:bdr w:val="nil"/>
          <w:rtl/>
        </w:rPr>
      </w:pPr>
    </w:p>
    <w:p w14:paraId="008B6D6E" w14:textId="77777777" w:rsidR="00C90FF3" w:rsidRPr="00A12E40" w:rsidRDefault="00C90FF3" w:rsidP="00C90FF3">
      <w:pPr>
        <w:bidi/>
        <w:jc w:val="both"/>
        <w:rPr>
          <w:rFonts w:ascii="Tahoma" w:eastAsia="Arial" w:hAnsi="Tahoma" w:cs="Tahoma"/>
          <w:color w:val="000000"/>
          <w:bdr w:val="nil"/>
          <w:rtl/>
        </w:rPr>
      </w:pPr>
      <w:r w:rsidRPr="00A12E40">
        <w:rPr>
          <w:rFonts w:ascii="Tahoma" w:eastAsia="Arial" w:hAnsi="Tahoma" w:cs="Tahoma"/>
          <w:color w:val="000000"/>
          <w:bdr w:val="nil"/>
          <w:rtl/>
        </w:rPr>
        <w:t>ففي</w:t>
      </w:r>
      <w:r>
        <w:rPr>
          <w:rFonts w:ascii="Tahoma" w:eastAsia="Arial" w:hAnsi="Tahoma" w:cs="Tahoma" w:hint="cs"/>
          <w:color w:val="000000"/>
          <w:bdr w:val="nil"/>
          <w:rtl/>
        </w:rPr>
        <w:t xml:space="preserve"> 23</w:t>
      </w:r>
      <w:r w:rsidRPr="00A12E40">
        <w:rPr>
          <w:rFonts w:ascii="Tahoma" w:eastAsia="Arial" w:hAnsi="Tahoma" w:cs="Tahoma"/>
          <w:color w:val="000000"/>
          <w:bdr w:val="nil"/>
          <w:rtl/>
        </w:rPr>
        <w:t xml:space="preserve"> يناير/كانون الثاني 2021، داهم سبعة رجال شرطة، ملثمين ومسلحين، منزل عائلة أحمد سمير سنطاوي، عندما لم يكن فيه، وأمروا بأن يحضر إلى قطاع الأمن الوطني - وهي قوة شرطة متخصصة - بدون تقديم أي سبب. وعندما فعل ما أُمر به في 1 فبراير/شباط، ألقت قوات الأمن القبض عليه وأخفته قسري</w:t>
      </w:r>
      <w:r>
        <w:rPr>
          <w:rFonts w:ascii="Tahoma" w:eastAsia="Arial" w:hAnsi="Tahoma" w:cs="Tahoma" w:hint="cs"/>
          <w:color w:val="000000"/>
          <w:bdr w:val="nil"/>
          <w:rtl/>
        </w:rPr>
        <w:t>ًا</w:t>
      </w:r>
      <w:r w:rsidRPr="00A12E40">
        <w:rPr>
          <w:rFonts w:ascii="Tahoma" w:eastAsia="Arial" w:hAnsi="Tahoma" w:cs="Tahoma"/>
          <w:color w:val="000000"/>
          <w:bdr w:val="nil"/>
          <w:rtl/>
        </w:rPr>
        <w:t xml:space="preserve"> حتى 6 فبراير/شباط. وقال إنه خلال هذه الفترة اعتدى عليه موظفو قطاع الأمن الوطني بالضرب – ومن ضمن ذلك </w:t>
      </w:r>
      <w:r>
        <w:rPr>
          <w:rFonts w:ascii="Tahoma" w:eastAsia="Arial" w:hAnsi="Tahoma" w:cs="Tahoma" w:hint="cs"/>
          <w:color w:val="000000"/>
          <w:bdr w:val="nil"/>
          <w:rtl/>
        </w:rPr>
        <w:t xml:space="preserve">قاموا </w:t>
      </w:r>
      <w:r w:rsidRPr="00A12E40">
        <w:rPr>
          <w:rFonts w:ascii="Tahoma" w:eastAsia="Arial" w:hAnsi="Tahoma" w:cs="Tahoma"/>
          <w:color w:val="000000"/>
          <w:bdr w:val="nil"/>
          <w:rtl/>
        </w:rPr>
        <w:t>بصفعه على وجهه وضربه على بطنه</w:t>
      </w:r>
      <w:r>
        <w:rPr>
          <w:rFonts w:ascii="Tahoma" w:eastAsia="Arial" w:hAnsi="Tahoma" w:cs="Tahoma" w:hint="cs"/>
          <w:color w:val="000000"/>
          <w:bdr w:val="nil"/>
          <w:rtl/>
        </w:rPr>
        <w:t>،</w:t>
      </w:r>
      <w:r w:rsidRPr="00A12E40">
        <w:rPr>
          <w:rFonts w:ascii="Tahoma" w:eastAsia="Arial" w:hAnsi="Tahoma" w:cs="Tahoma"/>
          <w:color w:val="000000"/>
          <w:bdr w:val="nil"/>
          <w:rtl/>
        </w:rPr>
        <w:t xml:space="preserve"> بينما كان مكبل اليدين ومعصوب العينين في قسم شرطة التجمع الخامس.</w:t>
      </w:r>
    </w:p>
    <w:p w14:paraId="7FF1D2C6" w14:textId="77777777" w:rsidR="00C90FF3" w:rsidRPr="00A12E40" w:rsidRDefault="00C90FF3" w:rsidP="00C90FF3">
      <w:pPr>
        <w:bidi/>
        <w:jc w:val="both"/>
        <w:rPr>
          <w:rFonts w:ascii="Tahoma" w:eastAsia="Arial" w:hAnsi="Tahoma" w:cs="Tahoma"/>
          <w:color w:val="000000"/>
          <w:bdr w:val="nil"/>
          <w:rtl/>
        </w:rPr>
      </w:pPr>
    </w:p>
    <w:p w14:paraId="7B2FF083" w14:textId="77777777" w:rsidR="00C90FF3" w:rsidRPr="00A12E40" w:rsidRDefault="00C90FF3" w:rsidP="00C90FF3">
      <w:pPr>
        <w:bidi/>
        <w:jc w:val="both"/>
        <w:rPr>
          <w:rFonts w:ascii="Tahoma" w:eastAsia="Arial" w:hAnsi="Tahoma" w:cs="Tahoma"/>
          <w:color w:val="000000"/>
          <w:bdr w:val="nil"/>
          <w:rtl/>
        </w:rPr>
      </w:pPr>
      <w:r w:rsidRPr="00A12E40">
        <w:rPr>
          <w:rFonts w:ascii="Tahoma" w:eastAsia="Arial" w:hAnsi="Tahoma" w:cs="Tahoma"/>
          <w:color w:val="000000"/>
          <w:bdr w:val="nil"/>
          <w:rtl/>
        </w:rPr>
        <w:t>وفي 6 فبراير/شباط</w:t>
      </w:r>
      <w:r w:rsidRPr="00A12E40">
        <w:rPr>
          <w:rFonts w:ascii="Tahoma" w:eastAsia="Arial" w:hAnsi="Tahoma" w:cs="Tahoma"/>
          <w:color w:val="000000"/>
          <w:bdr w:val="nil"/>
        </w:rPr>
        <w:t xml:space="preserve"> </w:t>
      </w:r>
      <w:r w:rsidRPr="00A12E40">
        <w:rPr>
          <w:rFonts w:ascii="Tahoma" w:eastAsia="Arial" w:hAnsi="Tahoma" w:cs="Tahoma"/>
          <w:color w:val="000000"/>
          <w:bdr w:val="nil"/>
          <w:rtl/>
        </w:rPr>
        <w:t>2021، جُلب أحمد سمير سنطاوي للاستجواب أمام نيابة أمن الدولة العليا</w:t>
      </w:r>
      <w:r w:rsidRPr="00A12E40">
        <w:rPr>
          <w:rFonts w:ascii="Tahoma" w:hAnsi="Tahoma" w:cs="Tahoma"/>
          <w:vertAlign w:val="superscript"/>
        </w:rPr>
        <w:footnoteReference w:id="1"/>
      </w:r>
      <w:r w:rsidRPr="00A12E40">
        <w:rPr>
          <w:rFonts w:ascii="Tahoma" w:eastAsia="Arial" w:hAnsi="Tahoma" w:cs="Tahoma"/>
          <w:color w:val="000000"/>
          <w:bdr w:val="nil"/>
          <w:rtl/>
        </w:rPr>
        <w:t xml:space="preserve"> – وهي شعبة خاصة للنيابة العامة مسؤولة عن المقاضاة على الجرائم المتعلقة "بأمن الدولة". وقد اتهم وكيل النيابة أحمدَ سمير سنطاوي "بالانتماء إلى جماعة إرهابية"، و"نشر أخبار كاذبة"، و"استخدام حساب على وسائل التواصل الاجتماعي لنشر أخبار كاذبة" في </w:t>
      </w:r>
      <w:r>
        <w:rPr>
          <w:rFonts w:ascii="Tahoma" w:eastAsia="Arial" w:hAnsi="Tahoma" w:cs="Tahoma" w:hint="cs"/>
          <w:color w:val="000000"/>
          <w:bdr w:val="nil"/>
          <w:rtl/>
          <w:lang w:bidi="ar-LB"/>
        </w:rPr>
        <w:t>ال</w:t>
      </w:r>
      <w:r w:rsidRPr="00A12E40">
        <w:rPr>
          <w:rFonts w:ascii="Tahoma" w:eastAsia="Arial" w:hAnsi="Tahoma" w:cs="Tahoma"/>
          <w:color w:val="000000"/>
          <w:bdr w:val="nil"/>
          <w:rtl/>
        </w:rPr>
        <w:t>قضية</w:t>
      </w:r>
      <w:r w:rsidRPr="003E760A">
        <w:rPr>
          <w:rFonts w:hint="cs"/>
          <w:rtl/>
        </w:rPr>
        <w:t xml:space="preserve"> </w:t>
      </w:r>
      <w:r w:rsidRPr="003E760A">
        <w:rPr>
          <w:rFonts w:ascii="Tahoma" w:eastAsia="Arial" w:hAnsi="Tahoma" w:cs="Tahoma" w:hint="cs"/>
          <w:color w:val="000000"/>
          <w:bdr w:val="nil"/>
          <w:rtl/>
        </w:rPr>
        <w:t>رقم</w:t>
      </w:r>
      <w:r w:rsidRPr="003E760A">
        <w:rPr>
          <w:rFonts w:ascii="Tahoma" w:eastAsia="Arial" w:hAnsi="Tahoma" w:cs="Tahoma"/>
          <w:color w:val="000000"/>
          <w:bdr w:val="nil"/>
          <w:rtl/>
        </w:rPr>
        <w:t xml:space="preserve"> 65 </w:t>
      </w:r>
      <w:r w:rsidRPr="003E760A">
        <w:rPr>
          <w:rFonts w:ascii="Tahoma" w:eastAsia="Arial" w:hAnsi="Tahoma" w:cs="Tahoma" w:hint="cs"/>
          <w:color w:val="000000"/>
          <w:bdr w:val="nil"/>
          <w:rtl/>
        </w:rPr>
        <w:t>لسنة</w:t>
      </w:r>
      <w:r w:rsidRPr="003E760A">
        <w:rPr>
          <w:rFonts w:ascii="Tahoma" w:eastAsia="Arial" w:hAnsi="Tahoma" w:cs="Tahoma"/>
          <w:color w:val="000000"/>
          <w:bdr w:val="nil"/>
          <w:rtl/>
        </w:rPr>
        <w:t xml:space="preserve"> 2021 </w:t>
      </w:r>
      <w:r w:rsidRPr="003E760A">
        <w:rPr>
          <w:rFonts w:ascii="Tahoma" w:eastAsia="Arial" w:hAnsi="Tahoma" w:cs="Tahoma" w:hint="cs"/>
          <w:color w:val="000000"/>
          <w:bdr w:val="nil"/>
          <w:rtl/>
        </w:rPr>
        <w:t>حصر</w:t>
      </w:r>
      <w:r w:rsidRPr="003E760A">
        <w:rPr>
          <w:rFonts w:ascii="Tahoma" w:eastAsia="Arial" w:hAnsi="Tahoma" w:cs="Tahoma"/>
          <w:color w:val="000000"/>
          <w:bdr w:val="nil"/>
          <w:rtl/>
        </w:rPr>
        <w:t xml:space="preserve"> </w:t>
      </w:r>
      <w:r w:rsidRPr="003E760A">
        <w:rPr>
          <w:rFonts w:ascii="Tahoma" w:eastAsia="Arial" w:hAnsi="Tahoma" w:cs="Tahoma" w:hint="cs"/>
          <w:color w:val="000000"/>
          <w:bdr w:val="nil"/>
          <w:rtl/>
        </w:rPr>
        <w:t>أمن</w:t>
      </w:r>
      <w:r w:rsidRPr="003E760A">
        <w:rPr>
          <w:rFonts w:ascii="Tahoma" w:eastAsia="Arial" w:hAnsi="Tahoma" w:cs="Tahoma"/>
          <w:color w:val="000000"/>
          <w:bdr w:val="nil"/>
          <w:rtl/>
        </w:rPr>
        <w:t xml:space="preserve"> </w:t>
      </w:r>
      <w:r w:rsidRPr="003E760A">
        <w:rPr>
          <w:rFonts w:ascii="Tahoma" w:eastAsia="Arial" w:hAnsi="Tahoma" w:cs="Tahoma" w:hint="cs"/>
          <w:color w:val="000000"/>
          <w:bdr w:val="nil"/>
          <w:rtl/>
        </w:rPr>
        <w:t>دولة</w:t>
      </w:r>
      <w:r w:rsidRPr="003E760A">
        <w:rPr>
          <w:rFonts w:ascii="Tahoma" w:eastAsia="Arial" w:hAnsi="Tahoma" w:cs="Tahoma"/>
          <w:color w:val="000000"/>
          <w:bdr w:val="nil"/>
          <w:rtl/>
        </w:rPr>
        <w:t xml:space="preserve"> </w:t>
      </w:r>
      <w:r w:rsidRPr="003E760A">
        <w:rPr>
          <w:rFonts w:ascii="Tahoma" w:eastAsia="Arial" w:hAnsi="Tahoma" w:cs="Tahoma" w:hint="cs"/>
          <w:color w:val="000000"/>
          <w:bdr w:val="nil"/>
          <w:rtl/>
        </w:rPr>
        <w:t>عليا</w:t>
      </w:r>
      <w:r w:rsidRPr="00A12E40">
        <w:rPr>
          <w:rFonts w:ascii="Tahoma" w:eastAsia="Arial" w:hAnsi="Tahoma" w:cs="Tahoma"/>
          <w:color w:val="000000"/>
          <w:bdr w:val="nil"/>
          <w:rtl/>
        </w:rPr>
        <w:t>. وفي 23 فبراير/شباط، قال وكيل نيابة آخر – في جلسة منفصلة – إنه يخضع للتحقيق أيضاً بتهمة "تمويل تنظيم إرهابي". وقد استند وكيلا النيابة في اتهاماتهما إلى ملف تحقيقات لقطاع الأمن الوطني لم يُسمح لأحمد سمير سنطاوي ولا لمحاميه بالاطلاع عليه، علاوة على م</w:t>
      </w:r>
      <w:r>
        <w:rPr>
          <w:rFonts w:ascii="Tahoma" w:eastAsia="Arial" w:hAnsi="Tahoma" w:cs="Tahoma" w:hint="cs"/>
          <w:color w:val="000000"/>
          <w:bdr w:val="nil"/>
          <w:rtl/>
        </w:rPr>
        <w:t>نشورات</w:t>
      </w:r>
      <w:r w:rsidRPr="00A12E40">
        <w:rPr>
          <w:rFonts w:ascii="Tahoma" w:eastAsia="Arial" w:hAnsi="Tahoma" w:cs="Tahoma"/>
          <w:color w:val="000000"/>
          <w:bdr w:val="nil"/>
          <w:rtl/>
        </w:rPr>
        <w:t xml:space="preserve"> على وسائل التواصل الاجتماعي نفى أنه كتبها.</w:t>
      </w:r>
    </w:p>
    <w:p w14:paraId="792ABD42" w14:textId="77777777" w:rsidR="00C90FF3" w:rsidRPr="00A12E40" w:rsidRDefault="00C90FF3" w:rsidP="00C90FF3">
      <w:pPr>
        <w:bidi/>
        <w:jc w:val="both"/>
        <w:rPr>
          <w:rFonts w:ascii="Tahoma" w:eastAsia="Arial" w:hAnsi="Tahoma" w:cs="Tahoma"/>
          <w:color w:val="000000"/>
          <w:bdr w:val="nil"/>
          <w:rtl/>
        </w:rPr>
      </w:pPr>
    </w:p>
    <w:p w14:paraId="77AB8DED" w14:textId="77777777" w:rsidR="00C90FF3" w:rsidRPr="00A12E40" w:rsidRDefault="00C90FF3" w:rsidP="00C90FF3">
      <w:pPr>
        <w:bidi/>
        <w:jc w:val="both"/>
        <w:rPr>
          <w:rFonts w:ascii="Tahoma" w:eastAsia="Arial" w:hAnsi="Tahoma" w:cs="Tahoma"/>
          <w:color w:val="000000"/>
          <w:bdr w:val="nil"/>
          <w:rtl/>
        </w:rPr>
      </w:pPr>
      <w:r w:rsidRPr="00A12E40">
        <w:rPr>
          <w:rFonts w:ascii="Tahoma" w:eastAsia="Arial" w:hAnsi="Tahoma" w:cs="Tahoma"/>
          <w:color w:val="000000"/>
          <w:bdr w:val="nil"/>
          <w:rtl/>
        </w:rPr>
        <w:t xml:space="preserve">وقد استجوب وكيلا النيابة أحمد سمير سنطاوي حول عمله ودراساته الأكاديمية، ومن ضمنها عمله بشأن الإسلام والإجهاض، وحول </w:t>
      </w:r>
      <w:r>
        <w:rPr>
          <w:rFonts w:ascii="Tahoma" w:eastAsia="Arial" w:hAnsi="Tahoma" w:cs="Tahoma" w:hint="cs"/>
          <w:color w:val="000000"/>
          <w:bdr w:val="nil"/>
          <w:rtl/>
        </w:rPr>
        <w:t>منشوراته</w:t>
      </w:r>
      <w:r w:rsidRPr="00A12E40">
        <w:rPr>
          <w:rFonts w:ascii="Tahoma" w:eastAsia="Arial" w:hAnsi="Tahoma" w:cs="Tahoma"/>
          <w:color w:val="000000"/>
          <w:bdr w:val="nil"/>
          <w:rtl/>
        </w:rPr>
        <w:t xml:space="preserve"> المعادية للحكومة، المنشورة في حساب على فيسبوك، نفى أنه كتبها. وأبلغ نيابة أمن الدولة العليا أنه خلال اعتقاله الأولي استجوبه ضباط قطاع الأمن الوطني أيضاً حول عمله البحثي ومشاركته في صفحة على فيسبوك تنتقد السلطات، فنفى ذلك أيضاً. كما أبلغ نيابة أمن الدولة العليا خلال جلسة عُقدت في 23 فبراير/شباط أنه احتُجز في الحبس الانفرادي في زنزانة باردة بدون</w:t>
      </w:r>
      <w:r>
        <w:rPr>
          <w:rFonts w:ascii="Tahoma" w:eastAsia="Arial" w:hAnsi="Tahoma" w:cs="Tahoma" w:hint="cs"/>
          <w:color w:val="000000"/>
          <w:bdr w:val="nil"/>
          <w:rtl/>
        </w:rPr>
        <w:t xml:space="preserve"> إمكانية</w:t>
      </w:r>
      <w:r w:rsidRPr="00A12E40">
        <w:rPr>
          <w:rFonts w:ascii="Tahoma" w:eastAsia="Arial" w:hAnsi="Tahoma" w:cs="Tahoma"/>
          <w:color w:val="000000"/>
          <w:bdr w:val="nil"/>
          <w:rtl/>
        </w:rPr>
        <w:t xml:space="preserve"> الحصول على ملابس كافية وفراش. وقد تقاعست نيابة أمن الدولة العليا عن إجراء تحقيق في مزاعمه المتعلقة بإخ</w:t>
      </w:r>
      <w:r>
        <w:rPr>
          <w:rFonts w:ascii="Tahoma" w:eastAsia="Arial" w:hAnsi="Tahoma" w:cs="Tahoma" w:hint="cs"/>
          <w:color w:val="000000"/>
          <w:bdr w:val="nil"/>
          <w:rtl/>
        </w:rPr>
        <w:t>ت</w:t>
      </w:r>
      <w:r w:rsidRPr="00A12E40">
        <w:rPr>
          <w:rFonts w:ascii="Tahoma" w:eastAsia="Arial" w:hAnsi="Tahoma" w:cs="Tahoma"/>
          <w:color w:val="000000"/>
          <w:bdr w:val="nil"/>
          <w:rtl/>
        </w:rPr>
        <w:t>فائه قسري</w:t>
      </w:r>
      <w:r>
        <w:rPr>
          <w:rFonts w:ascii="Tahoma" w:eastAsia="Arial" w:hAnsi="Tahoma" w:cs="Tahoma" w:hint="cs"/>
          <w:color w:val="000000"/>
          <w:bdr w:val="nil"/>
          <w:rtl/>
        </w:rPr>
        <w:t>ً</w:t>
      </w:r>
      <w:r w:rsidRPr="00A12E40">
        <w:rPr>
          <w:rFonts w:ascii="Tahoma" w:eastAsia="Arial" w:hAnsi="Tahoma" w:cs="Tahoma"/>
          <w:color w:val="000000"/>
          <w:bdr w:val="nil"/>
          <w:rtl/>
        </w:rPr>
        <w:t>ا، وتعرّضه للضرب على أيدي قطاع الأمن الوطني، ولم تردّ على طلبات محاميه بإحالته إلى مصلحة الطب الشرعي لإجراء فحص له.</w:t>
      </w:r>
    </w:p>
    <w:p w14:paraId="0B70AE2B" w14:textId="77777777" w:rsidR="00C90FF3" w:rsidRPr="00A12E40" w:rsidRDefault="00C90FF3" w:rsidP="00C90FF3">
      <w:pPr>
        <w:bidi/>
        <w:jc w:val="both"/>
        <w:rPr>
          <w:rFonts w:ascii="Tahoma" w:eastAsia="Arial" w:hAnsi="Tahoma" w:cs="Tahoma"/>
          <w:color w:val="000000"/>
          <w:bdr w:val="nil"/>
          <w:rtl/>
        </w:rPr>
      </w:pPr>
    </w:p>
    <w:p w14:paraId="7CD65ED7" w14:textId="77777777" w:rsidR="00C90FF3" w:rsidRPr="00A12E40" w:rsidRDefault="00C90FF3" w:rsidP="00C90FF3">
      <w:pPr>
        <w:bidi/>
        <w:jc w:val="both"/>
        <w:rPr>
          <w:rFonts w:ascii="Tahoma" w:eastAsia="Arial" w:hAnsi="Tahoma" w:cs="Tahoma"/>
          <w:color w:val="000000"/>
          <w:bdr w:val="nil"/>
          <w:rtl/>
        </w:rPr>
      </w:pPr>
      <w:r w:rsidRPr="00A12E40">
        <w:rPr>
          <w:rFonts w:ascii="Tahoma" w:eastAsia="Arial" w:hAnsi="Tahoma" w:cs="Tahoma"/>
          <w:color w:val="000000"/>
          <w:bdr w:val="nil"/>
          <w:rtl/>
        </w:rPr>
        <w:t>وقد أُخرج أحمد سمير سنطاوي من الحبس الانفرادي، وهو محتجز الآن في الحبس الاحتياطي في سجن ليمان طرة. وجُدّد حبسه الاحتياطي في غيابه وغياب محاميه أربع مرات، ما حرمه من الحق في الطعن بشرعية احتجازه.</w:t>
      </w:r>
    </w:p>
    <w:p w14:paraId="4701594A" w14:textId="77777777" w:rsidR="00C90FF3" w:rsidRPr="00A12E40" w:rsidRDefault="00C90FF3" w:rsidP="00C90FF3">
      <w:pPr>
        <w:bidi/>
        <w:jc w:val="both"/>
        <w:rPr>
          <w:rFonts w:ascii="Tahoma" w:eastAsia="Arial" w:hAnsi="Tahoma" w:cs="Tahoma"/>
          <w:color w:val="000000"/>
          <w:bdr w:val="nil"/>
          <w:rtl/>
        </w:rPr>
      </w:pPr>
    </w:p>
    <w:p w14:paraId="19CB370A" w14:textId="77777777" w:rsidR="00C90FF3" w:rsidRPr="00A12E40" w:rsidRDefault="00C90FF3" w:rsidP="00C90FF3">
      <w:pPr>
        <w:bidi/>
        <w:jc w:val="both"/>
        <w:rPr>
          <w:rFonts w:ascii="Tahoma" w:eastAsia="Arial" w:hAnsi="Tahoma" w:cs="Tahoma"/>
          <w:color w:val="000000"/>
          <w:bdr w:val="nil"/>
          <w:rtl/>
        </w:rPr>
      </w:pPr>
      <w:r w:rsidRPr="00A12E40">
        <w:rPr>
          <w:rFonts w:ascii="Tahoma" w:eastAsia="Arial" w:hAnsi="Tahoma" w:cs="Tahoma"/>
          <w:color w:val="000000"/>
          <w:bdr w:val="nil"/>
          <w:rtl/>
        </w:rPr>
        <w:lastRenderedPageBreak/>
        <w:t xml:space="preserve">وتدعو المنظمات الموقعة أدناه السلطات المصرية إلى أن تضمن </w:t>
      </w:r>
      <w:r>
        <w:rPr>
          <w:rFonts w:ascii="Tahoma" w:eastAsia="Arial" w:hAnsi="Tahoma" w:cs="Tahoma" w:hint="cs"/>
          <w:color w:val="000000"/>
          <w:bdr w:val="nil"/>
          <w:rtl/>
        </w:rPr>
        <w:t xml:space="preserve">السماح </w:t>
      </w:r>
      <w:r w:rsidRPr="00A12E40">
        <w:rPr>
          <w:rFonts w:ascii="Tahoma" w:eastAsia="Arial" w:hAnsi="Tahoma" w:cs="Tahoma"/>
          <w:color w:val="000000"/>
          <w:bdr w:val="nil"/>
          <w:rtl/>
        </w:rPr>
        <w:t>أحمد سمير سنطاوي – ريثما يُفرج عنه – مقابلة أسرته ومحاميه فوراً وبانتظام، وتقديم رعاية صحية وافية له، وحمايته من التعذيب وغيره من ضروب المعاملة السيئة.</w:t>
      </w:r>
    </w:p>
    <w:p w14:paraId="240B353B" w14:textId="77777777" w:rsidR="00C90FF3" w:rsidRPr="00A12E40" w:rsidRDefault="00C90FF3" w:rsidP="00C90FF3">
      <w:pPr>
        <w:bidi/>
        <w:jc w:val="both"/>
        <w:rPr>
          <w:rFonts w:ascii="Tahoma" w:eastAsia="Arial" w:hAnsi="Tahoma" w:cs="Tahoma"/>
          <w:color w:val="000000"/>
          <w:bdr w:val="nil"/>
          <w:rtl/>
        </w:rPr>
      </w:pPr>
    </w:p>
    <w:p w14:paraId="5D05CD8E" w14:textId="77777777" w:rsidR="00C90FF3" w:rsidRPr="00A12E40" w:rsidRDefault="00C90FF3" w:rsidP="00C90FF3">
      <w:pPr>
        <w:bidi/>
        <w:jc w:val="both"/>
        <w:rPr>
          <w:rFonts w:ascii="Amnesty Yakout Light" w:hAnsi="Amnesty Yakout Light" w:cs="Amnesty Yakout Light"/>
          <w:b/>
          <w:bCs/>
          <w:caps/>
          <w:sz w:val="32"/>
          <w:szCs w:val="32"/>
          <w:rtl/>
        </w:rPr>
      </w:pPr>
      <w:r w:rsidRPr="00A12E40">
        <w:rPr>
          <w:rFonts w:ascii="Amnesty Yakout Light" w:hAnsi="Amnesty Yakout Light" w:cs="Amnesty Yakout Light"/>
          <w:b/>
          <w:bCs/>
          <w:caps/>
          <w:sz w:val="32"/>
          <w:szCs w:val="32"/>
          <w:rtl/>
        </w:rPr>
        <w:t>خلفية</w:t>
      </w:r>
    </w:p>
    <w:p w14:paraId="42ABB879" w14:textId="77777777" w:rsidR="00C90FF3" w:rsidRPr="00A12E40" w:rsidRDefault="00C90FF3" w:rsidP="00C90FF3">
      <w:pPr>
        <w:bidi/>
        <w:jc w:val="both"/>
        <w:rPr>
          <w:rFonts w:ascii="Tahoma" w:eastAsia="Arial" w:hAnsi="Tahoma" w:cs="Tahoma"/>
          <w:color w:val="000000"/>
          <w:bdr w:val="nil"/>
          <w:rtl/>
        </w:rPr>
      </w:pPr>
    </w:p>
    <w:p w14:paraId="50D0C569" w14:textId="77777777" w:rsidR="00C90FF3" w:rsidRPr="00A12E40" w:rsidRDefault="00C90FF3" w:rsidP="00C90FF3">
      <w:pPr>
        <w:bidi/>
        <w:jc w:val="both"/>
        <w:rPr>
          <w:rFonts w:ascii="Tahoma" w:eastAsia="Arial" w:hAnsi="Tahoma" w:cs="Tahoma"/>
          <w:color w:val="000000"/>
          <w:bdr w:val="nil"/>
          <w:rtl/>
        </w:rPr>
      </w:pPr>
      <w:r w:rsidRPr="00A12E40">
        <w:rPr>
          <w:rFonts w:ascii="Tahoma" w:eastAsia="Arial" w:hAnsi="Tahoma" w:cs="Tahoma"/>
          <w:color w:val="000000"/>
          <w:bdr w:val="nil"/>
          <w:rtl/>
        </w:rPr>
        <w:t>يأتي إلقاء القبض على أحمد سمير سنطاوي على خلفية حملة قمع غير مسبوقة للحق في حرية التعبير، وتكوين الجمعيات أو الانضمام إليها، والتجمع السلمي في مصر. وفي السنوات الأخيرة، ألقت قوات الأمن القبض على مئات المدافعين عن حقوق الإنسان، والنشطاء، والمحامين، والسياسيين، والمحتجين السلميين، والصحفيين، والعاملين في حقل الطب، فضلاً عن الباحثين والأكاديميين، وأخفتهم قسرياً، وعرضتهم للتعذيب، وغيره من ضروب المعاملة السيئة، والحبس الاحتياطي المطول، على ذمة التحقيقات في تهم تتعلق بالإرهاب عارية عن الصحة.</w:t>
      </w:r>
      <w:r w:rsidRPr="00A12E40">
        <w:rPr>
          <w:rFonts w:ascii="Tahoma" w:hAnsi="Tahoma" w:cs="Tahoma"/>
          <w:vertAlign w:val="superscript"/>
        </w:rPr>
        <w:t xml:space="preserve"> </w:t>
      </w:r>
      <w:r w:rsidRPr="00A12E40">
        <w:rPr>
          <w:rFonts w:ascii="Tahoma" w:hAnsi="Tahoma" w:cs="Tahoma"/>
          <w:vertAlign w:val="superscript"/>
        </w:rPr>
        <w:footnoteReference w:id="2"/>
      </w:r>
      <w:r w:rsidRPr="00A12E40">
        <w:rPr>
          <w:rFonts w:ascii="Tahoma" w:eastAsia="Arial" w:hAnsi="Tahoma" w:cs="Tahoma"/>
          <w:color w:val="000000"/>
          <w:bdr w:val="nil"/>
          <w:rtl/>
        </w:rPr>
        <w:t xml:space="preserve"> وفي فبراير/شباط 2020، ألقت قوات الأمن القبض على باتريك جورج زكي - وهو باحث في</w:t>
      </w:r>
      <w:r>
        <w:rPr>
          <w:rFonts w:ascii="Tahoma" w:eastAsia="Arial" w:hAnsi="Tahoma" w:cs="Tahoma" w:hint="cs"/>
          <w:color w:val="000000"/>
          <w:bdr w:val="nil"/>
          <w:rtl/>
        </w:rPr>
        <w:t xml:space="preserve"> مجال</w:t>
      </w:r>
      <w:r w:rsidRPr="00A12E40">
        <w:rPr>
          <w:rFonts w:ascii="Tahoma" w:eastAsia="Arial" w:hAnsi="Tahoma" w:cs="Tahoma"/>
          <w:color w:val="000000"/>
          <w:bdr w:val="nil"/>
          <w:rtl/>
        </w:rPr>
        <w:t xml:space="preserve"> النوع الاجتماعي لدى</w:t>
      </w:r>
      <w:r>
        <w:rPr>
          <w:rFonts w:ascii="Tahoma" w:eastAsia="Arial" w:hAnsi="Tahoma" w:cs="Tahoma" w:hint="cs"/>
          <w:color w:val="000000"/>
          <w:bdr w:val="nil"/>
          <w:rtl/>
        </w:rPr>
        <w:t xml:space="preserve"> منظمة</w:t>
      </w:r>
      <w:r w:rsidRPr="00A12E40">
        <w:rPr>
          <w:rFonts w:ascii="Tahoma" w:eastAsia="Arial" w:hAnsi="Tahoma" w:cs="Tahoma"/>
          <w:color w:val="000000"/>
          <w:bdr w:val="nil"/>
          <w:rtl/>
        </w:rPr>
        <w:t xml:space="preserve"> المبادرة المصرية للحقوق الشخصية، وطالب ماجستير في جامعة بولونيا بإيطاليا – وذلك لدى وصوله إلى مصر. واحتُجز منذ ذلك الحين في الحبس الاحتياطي بتهم تتعلق بالإرهاب لا أساس لها من الصحة.</w:t>
      </w:r>
      <w:r w:rsidRPr="00A12E40">
        <w:rPr>
          <w:rFonts w:ascii="Tahoma" w:hAnsi="Tahoma" w:cs="Tahoma"/>
          <w:vertAlign w:val="superscript"/>
        </w:rPr>
        <w:t xml:space="preserve"> </w:t>
      </w:r>
      <w:r w:rsidRPr="00A12E40">
        <w:rPr>
          <w:rFonts w:ascii="Tahoma" w:hAnsi="Tahoma" w:cs="Tahoma"/>
          <w:vertAlign w:val="superscript"/>
        </w:rPr>
        <w:footnoteReference w:id="3"/>
      </w:r>
      <w:r w:rsidRPr="00A12E40">
        <w:rPr>
          <w:rFonts w:ascii="Tahoma" w:hAnsi="Tahoma" w:cs="Tahoma"/>
        </w:rPr>
        <w:t xml:space="preserve"> </w:t>
      </w:r>
      <w:r w:rsidRPr="00A12E40">
        <w:rPr>
          <w:rFonts w:ascii="Tahoma" w:eastAsia="Arial" w:hAnsi="Tahoma" w:cs="Tahoma"/>
          <w:color w:val="000000"/>
          <w:bdr w:val="nil"/>
          <w:rtl/>
        </w:rPr>
        <w:t xml:space="preserve"> وفي مايو/أيار 2018، أُلقي القبض على وليد سالم - وهو باحث </w:t>
      </w:r>
      <w:r>
        <w:rPr>
          <w:rFonts w:ascii="Tahoma" w:eastAsia="Arial" w:hAnsi="Tahoma" w:cs="Tahoma" w:hint="cs"/>
          <w:color w:val="000000"/>
          <w:bdr w:val="nil"/>
          <w:rtl/>
        </w:rPr>
        <w:t>و</w:t>
      </w:r>
      <w:r w:rsidRPr="001F7125">
        <w:rPr>
          <w:rFonts w:ascii="Tahoma" w:eastAsia="Arial" w:hAnsi="Tahoma" w:cs="Tahoma" w:hint="cs"/>
          <w:color w:val="000000"/>
          <w:bdr w:val="nil"/>
          <w:rtl/>
        </w:rPr>
        <w:t>طالب</w:t>
      </w:r>
      <w:r w:rsidRPr="001F7125">
        <w:rPr>
          <w:rFonts w:ascii="Tahoma" w:eastAsia="Arial" w:hAnsi="Tahoma" w:cs="Tahoma"/>
          <w:color w:val="000000"/>
          <w:bdr w:val="nil"/>
          <w:rtl/>
        </w:rPr>
        <w:t xml:space="preserve"> </w:t>
      </w:r>
      <w:r w:rsidRPr="001F7125">
        <w:rPr>
          <w:rFonts w:ascii="Tahoma" w:eastAsia="Arial" w:hAnsi="Tahoma" w:cs="Tahoma" w:hint="cs"/>
          <w:color w:val="000000"/>
          <w:bdr w:val="nil"/>
          <w:rtl/>
        </w:rPr>
        <w:t>دكتوراة</w:t>
      </w:r>
      <w:r w:rsidRPr="00A12E40">
        <w:rPr>
          <w:rFonts w:ascii="Tahoma" w:eastAsia="Arial" w:hAnsi="Tahoma" w:cs="Tahoma"/>
          <w:color w:val="000000"/>
          <w:bdr w:val="nil"/>
          <w:rtl/>
        </w:rPr>
        <w:t xml:space="preserve"> في جامعة واشنطن - عقب عودته إلى مصر للقيام بعمله الميداني. وقد أُفرج عن وليد سالم مؤقتاً على ذمة التحقيقات في ديسمبر/كانون الأول 2018، بعد أن أمضى سبعة أشهر في الحبس الاحتياطي، لكن السلطات منعته من السفر إلى خارج مصر. وتقوض هذه الهجمات على الأكاديميين والباحثين</w:t>
      </w:r>
      <w:r>
        <w:rPr>
          <w:rFonts w:ascii="Tahoma" w:eastAsia="Arial" w:hAnsi="Tahoma" w:cs="Tahoma" w:hint="cs"/>
          <w:color w:val="000000"/>
          <w:bdr w:val="nil"/>
          <w:rtl/>
        </w:rPr>
        <w:t xml:space="preserve"> أكثر</w:t>
      </w:r>
      <w:r w:rsidRPr="00A12E40">
        <w:rPr>
          <w:rFonts w:ascii="Tahoma" w:eastAsia="Arial" w:hAnsi="Tahoma" w:cs="Tahoma"/>
          <w:color w:val="000000"/>
          <w:bdr w:val="nil"/>
          <w:rtl/>
        </w:rPr>
        <w:t xml:space="preserve"> الحرية الأكاديمية الم</w:t>
      </w:r>
      <w:r>
        <w:rPr>
          <w:rFonts w:ascii="Tahoma" w:eastAsia="Arial" w:hAnsi="Tahoma" w:cs="Tahoma" w:hint="cs"/>
          <w:color w:val="000000"/>
          <w:bdr w:val="nil"/>
          <w:rtl/>
        </w:rPr>
        <w:t>حدودة</w:t>
      </w:r>
      <w:r w:rsidRPr="00A12E40">
        <w:rPr>
          <w:rFonts w:ascii="Tahoma" w:eastAsia="Arial" w:hAnsi="Tahoma" w:cs="Tahoma"/>
          <w:color w:val="000000"/>
          <w:bdr w:val="nil"/>
          <w:rtl/>
        </w:rPr>
        <w:t xml:space="preserve"> أصلاً في البلاد</w:t>
      </w:r>
      <w:r w:rsidRPr="00A12E40">
        <w:rPr>
          <w:rFonts w:ascii="Tahoma" w:hAnsi="Tahoma" w:cs="Tahoma"/>
          <w:vertAlign w:val="superscript"/>
        </w:rPr>
        <w:footnoteReference w:id="4"/>
      </w:r>
      <w:r w:rsidRPr="00A12E40">
        <w:rPr>
          <w:rFonts w:ascii="Tahoma" w:eastAsia="Arial" w:hAnsi="Tahoma" w:cs="Tahoma"/>
          <w:color w:val="000000"/>
          <w:bdr w:val="nil"/>
          <w:rtl/>
        </w:rPr>
        <w:t>.</w:t>
      </w:r>
    </w:p>
    <w:p w14:paraId="7432239C" w14:textId="77777777" w:rsidR="00C90FF3" w:rsidRPr="00A12E40" w:rsidRDefault="00C90FF3" w:rsidP="00C90FF3">
      <w:pPr>
        <w:bidi/>
        <w:jc w:val="both"/>
        <w:rPr>
          <w:rFonts w:ascii="Tahoma" w:eastAsia="Arial" w:hAnsi="Tahoma" w:cs="Tahoma"/>
          <w:color w:val="000000"/>
          <w:bdr w:val="nil"/>
          <w:rtl/>
        </w:rPr>
      </w:pPr>
    </w:p>
    <w:p w14:paraId="428D090A" w14:textId="77777777" w:rsidR="00C90FF3" w:rsidRPr="00A12E40" w:rsidRDefault="00C90FF3" w:rsidP="00C90FF3">
      <w:pPr>
        <w:bidi/>
        <w:jc w:val="both"/>
        <w:rPr>
          <w:rFonts w:ascii="Tahoma" w:hAnsi="Tahoma" w:cs="Tahoma"/>
        </w:rPr>
      </w:pPr>
      <w:r w:rsidRPr="00A12E40">
        <w:rPr>
          <w:rFonts w:ascii="Tahoma" w:eastAsia="Arial" w:hAnsi="Tahoma" w:cs="Tahoma"/>
          <w:color w:val="000000"/>
          <w:bdr w:val="nil"/>
          <w:rtl/>
        </w:rPr>
        <w:t xml:space="preserve">المنظمات الموقعة أدناه: </w:t>
      </w:r>
    </w:p>
    <w:p w14:paraId="37A097BB" w14:textId="77777777" w:rsidR="00C90FF3" w:rsidRPr="00A12E40" w:rsidRDefault="00C90FF3" w:rsidP="00C90FF3">
      <w:pPr>
        <w:pStyle w:val="ListParagraph"/>
        <w:numPr>
          <w:ilvl w:val="0"/>
          <w:numId w:val="41"/>
        </w:numPr>
        <w:bidi/>
        <w:ind w:left="1132" w:hanging="772"/>
        <w:jc w:val="both"/>
        <w:rPr>
          <w:rFonts w:ascii="Tahoma" w:hAnsi="Tahoma" w:cs="Tahoma"/>
        </w:rPr>
      </w:pPr>
      <w:r w:rsidRPr="00A12E40">
        <w:rPr>
          <w:rFonts w:ascii="Tahoma" w:eastAsia="Arial" w:hAnsi="Tahoma" w:cs="Tahoma"/>
          <w:color w:val="000000"/>
          <w:bdr w:val="nil"/>
          <w:rtl/>
        </w:rPr>
        <w:t>منظمة العفو الدولية</w:t>
      </w:r>
    </w:p>
    <w:p w14:paraId="26E9A545" w14:textId="77777777" w:rsidR="00C90FF3" w:rsidRPr="00A12E40" w:rsidRDefault="00C90FF3" w:rsidP="00C90FF3">
      <w:pPr>
        <w:pStyle w:val="ListParagraph"/>
        <w:numPr>
          <w:ilvl w:val="0"/>
          <w:numId w:val="41"/>
        </w:numPr>
        <w:bidi/>
        <w:ind w:left="1132" w:hanging="772"/>
        <w:jc w:val="both"/>
        <w:rPr>
          <w:rFonts w:ascii="Tahoma" w:hAnsi="Tahoma" w:cs="Tahoma"/>
        </w:rPr>
      </w:pPr>
      <w:r w:rsidRPr="00A12E40">
        <w:rPr>
          <w:rFonts w:ascii="Tahoma" w:eastAsia="Arial" w:hAnsi="Tahoma" w:cs="Tahoma"/>
          <w:color w:val="000000"/>
          <w:bdr w:val="nil"/>
          <w:rtl/>
        </w:rPr>
        <w:t>منظمة هيومن رايتس ووتش</w:t>
      </w:r>
    </w:p>
    <w:p w14:paraId="6C7614B7" w14:textId="77777777" w:rsidR="00C90FF3" w:rsidRPr="00A12E40" w:rsidRDefault="00C90FF3" w:rsidP="00C90FF3">
      <w:pPr>
        <w:pStyle w:val="ListParagraph"/>
        <w:numPr>
          <w:ilvl w:val="0"/>
          <w:numId w:val="41"/>
        </w:numPr>
        <w:bidi/>
        <w:ind w:left="1132" w:hanging="772"/>
        <w:jc w:val="both"/>
        <w:rPr>
          <w:rFonts w:ascii="Tahoma" w:hAnsi="Tahoma" w:cs="Tahoma"/>
        </w:rPr>
      </w:pPr>
      <w:r w:rsidRPr="00A12E40">
        <w:rPr>
          <w:rFonts w:ascii="Tahoma" w:eastAsia="Arial" w:hAnsi="Tahoma" w:cs="Tahoma"/>
          <w:color w:val="000000"/>
          <w:bdr w:val="nil"/>
          <w:rtl/>
        </w:rPr>
        <w:t>جمعية علماء في خطر</w:t>
      </w:r>
      <w:r>
        <w:rPr>
          <w:rFonts w:ascii="Tahoma" w:eastAsia="Arial" w:hAnsi="Tahoma" w:cs="Tahoma" w:hint="cs"/>
          <w:color w:val="000000"/>
          <w:bdr w:val="nil"/>
          <w:rtl/>
        </w:rPr>
        <w:t xml:space="preserve"> (</w:t>
      </w:r>
      <w:r>
        <w:rPr>
          <w:rFonts w:ascii="Tahoma" w:eastAsia="Arial" w:hAnsi="Tahoma" w:cs="Tahoma"/>
          <w:color w:val="000000"/>
          <w:bdr w:val="nil"/>
        </w:rPr>
        <w:t>Scholars at Risk</w:t>
      </w:r>
      <w:r>
        <w:rPr>
          <w:rFonts w:ascii="Tahoma" w:eastAsia="Arial" w:hAnsi="Tahoma" w:cs="Tahoma" w:hint="cs"/>
          <w:color w:val="000000"/>
          <w:bdr w:val="nil"/>
          <w:rtl/>
          <w:lang w:bidi="ar-LB"/>
        </w:rPr>
        <w:t>)</w:t>
      </w:r>
    </w:p>
    <w:p w14:paraId="0905A9B8" w14:textId="77777777" w:rsidR="00C90FF3" w:rsidRPr="00A12E40" w:rsidRDefault="00C90FF3" w:rsidP="00C90FF3">
      <w:pPr>
        <w:numPr>
          <w:ilvl w:val="0"/>
          <w:numId w:val="41"/>
        </w:numPr>
        <w:bidi/>
        <w:ind w:left="1132" w:hanging="772"/>
        <w:jc w:val="both"/>
        <w:rPr>
          <w:rFonts w:ascii="Tahoma" w:hAnsi="Tahoma" w:cs="Tahoma"/>
        </w:rPr>
      </w:pPr>
      <w:r>
        <w:rPr>
          <w:rFonts w:ascii="Tahoma" w:eastAsia="Arial" w:hAnsi="Tahoma" w:cs="Tahoma" w:hint="cs"/>
          <w:color w:val="000000"/>
          <w:bdr w:val="nil"/>
          <w:rtl/>
        </w:rPr>
        <w:t>مؤسسة</w:t>
      </w:r>
      <w:r w:rsidRPr="00A12E40">
        <w:rPr>
          <w:rFonts w:ascii="Tahoma" w:eastAsia="Arial" w:hAnsi="Tahoma" w:cs="Tahoma"/>
          <w:color w:val="000000"/>
          <w:bdr w:val="nil"/>
          <w:rtl/>
        </w:rPr>
        <w:t xml:space="preserve"> حرية الفكر والتعبير </w:t>
      </w:r>
    </w:p>
    <w:p w14:paraId="394CA76D" w14:textId="77777777" w:rsidR="00C90FF3" w:rsidRPr="00A12E40" w:rsidRDefault="00C90FF3" w:rsidP="00C90FF3">
      <w:pPr>
        <w:numPr>
          <w:ilvl w:val="0"/>
          <w:numId w:val="41"/>
        </w:numPr>
        <w:bidi/>
        <w:ind w:left="1132" w:hanging="772"/>
        <w:jc w:val="both"/>
        <w:rPr>
          <w:rFonts w:ascii="Tahoma" w:hAnsi="Tahoma" w:cs="Tahoma"/>
        </w:rPr>
      </w:pPr>
      <w:r w:rsidRPr="00A12E40">
        <w:rPr>
          <w:rFonts w:ascii="Tahoma" w:eastAsia="Arial" w:hAnsi="Tahoma" w:cs="Tahoma"/>
          <w:color w:val="000000"/>
          <w:bdr w:val="nil"/>
          <w:rtl/>
        </w:rPr>
        <w:t xml:space="preserve">مركز القاهرة لدراسات حقوق الإنسان </w:t>
      </w:r>
    </w:p>
    <w:p w14:paraId="4CBFC12F" w14:textId="77777777" w:rsidR="00C90FF3" w:rsidRPr="00A12E40" w:rsidRDefault="00C90FF3" w:rsidP="00C90FF3">
      <w:pPr>
        <w:numPr>
          <w:ilvl w:val="0"/>
          <w:numId w:val="41"/>
        </w:numPr>
        <w:bidi/>
        <w:ind w:left="1132" w:hanging="772"/>
        <w:jc w:val="both"/>
        <w:rPr>
          <w:rFonts w:ascii="Tahoma" w:hAnsi="Tahoma" w:cs="Tahoma"/>
        </w:rPr>
      </w:pPr>
      <w:r w:rsidRPr="00A12E40">
        <w:rPr>
          <w:rFonts w:ascii="Tahoma" w:eastAsia="Arial" w:hAnsi="Tahoma" w:cs="Tahoma"/>
          <w:color w:val="000000"/>
          <w:bdr w:val="nil"/>
          <w:rtl/>
        </w:rPr>
        <w:t>الشبكة الأوروبية المتوسطية لحقوق الإنسان</w:t>
      </w:r>
    </w:p>
    <w:p w14:paraId="736317F0" w14:textId="77777777" w:rsidR="00C90FF3" w:rsidRPr="00A12E40" w:rsidRDefault="00C90FF3" w:rsidP="00C90FF3">
      <w:pPr>
        <w:numPr>
          <w:ilvl w:val="0"/>
          <w:numId w:val="41"/>
        </w:numPr>
        <w:bidi/>
        <w:ind w:left="1132" w:hanging="772"/>
        <w:jc w:val="both"/>
        <w:rPr>
          <w:rFonts w:ascii="Tahoma" w:hAnsi="Tahoma" w:cs="Tahoma"/>
        </w:rPr>
      </w:pPr>
      <w:r w:rsidRPr="00A12E40">
        <w:rPr>
          <w:rFonts w:ascii="Tahoma" w:eastAsia="Arial" w:hAnsi="Tahoma" w:cs="Tahoma"/>
          <w:color w:val="000000"/>
          <w:bdr w:val="nil"/>
          <w:rtl/>
        </w:rPr>
        <w:t>"الفدرالية الدولية لحقوق الإنسان"</w:t>
      </w:r>
      <w:r>
        <w:rPr>
          <w:rFonts w:ascii="Tahoma" w:eastAsia="Arial" w:hAnsi="Tahoma" w:cs="Tahoma" w:hint="cs"/>
          <w:color w:val="000000"/>
          <w:bdr w:val="nil"/>
          <w:rtl/>
        </w:rPr>
        <w:t xml:space="preserve"> (</w:t>
      </w:r>
      <w:r>
        <w:rPr>
          <w:color w:val="auto"/>
          <w:sz w:val="22"/>
          <w:szCs w:val="22"/>
        </w:rPr>
        <w:t>FIDH</w:t>
      </w:r>
      <w:r>
        <w:rPr>
          <w:rFonts w:hint="cs"/>
          <w:color w:val="auto"/>
          <w:sz w:val="22"/>
          <w:szCs w:val="22"/>
          <w:rtl/>
        </w:rPr>
        <w:t>)</w:t>
      </w:r>
      <w:r w:rsidRPr="00A12E40">
        <w:rPr>
          <w:rFonts w:ascii="Tahoma" w:eastAsia="Arial" w:hAnsi="Tahoma" w:cs="Tahoma"/>
          <w:color w:val="000000"/>
          <w:bdr w:val="nil"/>
          <w:rtl/>
        </w:rPr>
        <w:t xml:space="preserve"> </w:t>
      </w:r>
      <w:r w:rsidRPr="00A12E40">
        <w:rPr>
          <w:rFonts w:ascii="Tahoma" w:eastAsia="Arial" w:hAnsi="Tahoma" w:cs="Tahoma"/>
          <w:i/>
          <w:iCs/>
          <w:color w:val="000000"/>
          <w:bdr w:val="nil"/>
          <w:rtl/>
        </w:rPr>
        <w:t>في إطار مرصد حماية المدافعين عن حقوق الإنسان</w:t>
      </w:r>
    </w:p>
    <w:p w14:paraId="3B9A59A9" w14:textId="77777777" w:rsidR="00C90FF3" w:rsidRPr="00A12E40" w:rsidRDefault="00C90FF3" w:rsidP="00C90FF3">
      <w:pPr>
        <w:numPr>
          <w:ilvl w:val="0"/>
          <w:numId w:val="41"/>
        </w:numPr>
        <w:bidi/>
        <w:ind w:left="1132" w:hanging="772"/>
        <w:jc w:val="both"/>
        <w:rPr>
          <w:rFonts w:ascii="Tahoma" w:hAnsi="Tahoma" w:cs="Tahoma"/>
          <w:i/>
        </w:rPr>
      </w:pPr>
      <w:r w:rsidRPr="00A12E40">
        <w:rPr>
          <w:rFonts w:ascii="Tahoma" w:eastAsia="Arial" w:hAnsi="Tahoma" w:cs="Tahoma"/>
          <w:color w:val="000000"/>
          <w:bdr w:val="nil"/>
          <w:rtl/>
        </w:rPr>
        <w:t>المنظمة العالمية لمناهضة التعذيب</w:t>
      </w:r>
      <w:r>
        <w:rPr>
          <w:rFonts w:ascii="Tahoma" w:eastAsia="Arial" w:hAnsi="Tahoma" w:cs="Tahoma" w:hint="cs"/>
          <w:color w:val="000000"/>
          <w:bdr w:val="nil"/>
          <w:rtl/>
        </w:rPr>
        <w:t xml:space="preserve"> </w:t>
      </w:r>
      <w:r>
        <w:rPr>
          <w:rFonts w:ascii="Tahoma" w:eastAsia="Arial" w:hAnsi="Tahoma" w:cs="Tahoma"/>
          <w:color w:val="000000"/>
          <w:bdr w:val="nil"/>
        </w:rPr>
        <w:t>(</w:t>
      </w:r>
      <w:r>
        <w:rPr>
          <w:color w:val="auto"/>
          <w:sz w:val="22"/>
          <w:szCs w:val="22"/>
        </w:rPr>
        <w:t>OMCT)</w:t>
      </w:r>
      <w:r w:rsidRPr="00A12E40">
        <w:rPr>
          <w:rFonts w:ascii="Tahoma" w:eastAsia="Arial" w:hAnsi="Tahoma" w:cs="Tahoma"/>
          <w:color w:val="000000"/>
          <w:bdr w:val="nil"/>
          <w:rtl/>
        </w:rPr>
        <w:t xml:space="preserve"> </w:t>
      </w:r>
      <w:r w:rsidRPr="00A12E40">
        <w:rPr>
          <w:rFonts w:ascii="Tahoma" w:eastAsia="Arial" w:hAnsi="Tahoma" w:cs="Tahoma"/>
          <w:i/>
          <w:iCs/>
          <w:color w:val="000000"/>
          <w:bdr w:val="nil"/>
          <w:rtl/>
        </w:rPr>
        <w:t>في إطار مرصد حماية المدافعين عن حقوق الإنسان</w:t>
      </w:r>
    </w:p>
    <w:p w14:paraId="2B6E6B75" w14:textId="77777777" w:rsidR="00C90FF3" w:rsidRPr="00A12E40" w:rsidRDefault="00C90FF3" w:rsidP="00C90FF3">
      <w:pPr>
        <w:numPr>
          <w:ilvl w:val="0"/>
          <w:numId w:val="41"/>
        </w:numPr>
        <w:bidi/>
        <w:ind w:left="1132" w:hanging="772"/>
        <w:jc w:val="both"/>
        <w:rPr>
          <w:rFonts w:ascii="Tahoma" w:hAnsi="Tahoma" w:cs="Tahoma"/>
          <w:i/>
        </w:rPr>
      </w:pPr>
      <w:r w:rsidRPr="00A12E40">
        <w:rPr>
          <w:rFonts w:ascii="Tahoma" w:eastAsia="Arial" w:hAnsi="Tahoma" w:cs="Tahoma"/>
          <w:color w:val="000000"/>
          <w:bdr w:val="nil"/>
          <w:rtl/>
        </w:rPr>
        <w:t>منظمة الخدمة الدولية لحقوق الإنسان</w:t>
      </w:r>
    </w:p>
    <w:p w14:paraId="461D30C9" w14:textId="77777777" w:rsidR="00C90FF3" w:rsidRPr="00A12E40" w:rsidRDefault="00C90FF3" w:rsidP="00C90FF3">
      <w:pPr>
        <w:pStyle w:val="ListParagraph"/>
        <w:numPr>
          <w:ilvl w:val="0"/>
          <w:numId w:val="41"/>
        </w:numPr>
        <w:bidi/>
        <w:ind w:left="1132" w:hanging="772"/>
        <w:jc w:val="both"/>
        <w:rPr>
          <w:rFonts w:ascii="Tahoma" w:hAnsi="Tahoma" w:cs="Tahoma"/>
          <w:i/>
        </w:rPr>
      </w:pPr>
      <w:r w:rsidRPr="00A12E40">
        <w:rPr>
          <w:rFonts w:ascii="Tahoma" w:eastAsia="Arial" w:hAnsi="Tahoma" w:cs="Tahoma"/>
          <w:color w:val="000000"/>
          <w:bdr w:val="nil"/>
          <w:rtl/>
        </w:rPr>
        <w:t xml:space="preserve">الجبهة المصرية لحقوق الإنسان </w:t>
      </w:r>
    </w:p>
    <w:p w14:paraId="68E55B38" w14:textId="77777777" w:rsidR="00C90FF3" w:rsidRPr="00A12E40" w:rsidRDefault="00C90FF3" w:rsidP="00C90FF3">
      <w:pPr>
        <w:pStyle w:val="ListParagraph"/>
        <w:numPr>
          <w:ilvl w:val="0"/>
          <w:numId w:val="41"/>
        </w:numPr>
        <w:bidi/>
        <w:ind w:left="1132" w:hanging="772"/>
        <w:jc w:val="both"/>
        <w:rPr>
          <w:rFonts w:ascii="Tahoma" w:hAnsi="Tahoma" w:cs="Tahoma"/>
          <w:i/>
        </w:rPr>
      </w:pPr>
      <w:r w:rsidRPr="00A12E40">
        <w:rPr>
          <w:rFonts w:ascii="Tahoma" w:eastAsia="Arial" w:hAnsi="Tahoma" w:cs="Tahoma"/>
          <w:color w:val="000000"/>
          <w:bdr w:val="nil"/>
          <w:rtl/>
          <w:lang w:val="fr-FR"/>
        </w:rPr>
        <w:t>المبادرة الفرنسية – المصرية للحقوق والحريات</w:t>
      </w:r>
    </w:p>
    <w:p w14:paraId="41E96922" w14:textId="77777777" w:rsidR="00C90FF3" w:rsidRPr="00E23355" w:rsidRDefault="00C90FF3" w:rsidP="00C90FF3">
      <w:pPr>
        <w:numPr>
          <w:ilvl w:val="0"/>
          <w:numId w:val="41"/>
        </w:numPr>
        <w:bidi/>
        <w:rPr>
          <w:rFonts w:ascii="Tahoma" w:eastAsia="Arial" w:hAnsi="Tahoma" w:cs="Tahoma"/>
          <w:color w:val="000000"/>
          <w:bdr w:val="nil"/>
          <w:lang w:val="fr-FR"/>
        </w:rPr>
      </w:pPr>
      <w:r>
        <w:rPr>
          <w:rFonts w:ascii="Tahoma" w:eastAsia="Arial" w:hAnsi="Tahoma" w:cs="Tahoma" w:hint="cs"/>
          <w:color w:val="000000"/>
          <w:bdr w:val="nil"/>
          <w:rtl/>
          <w:lang w:val="fr-FR"/>
        </w:rPr>
        <w:t xml:space="preserve">       </w:t>
      </w:r>
      <w:r w:rsidRPr="00EE7655">
        <w:rPr>
          <w:rFonts w:ascii="Tahoma" w:eastAsia="Arial" w:hAnsi="Tahoma" w:cs="Tahoma" w:hint="cs"/>
          <w:color w:val="000000"/>
          <w:bdr w:val="nil"/>
          <w:rtl/>
          <w:lang w:val="fr-FR"/>
        </w:rPr>
        <w:t>كوميتي</w:t>
      </w:r>
      <w:r w:rsidRPr="00EE7655">
        <w:rPr>
          <w:rFonts w:ascii="Tahoma" w:eastAsia="Arial" w:hAnsi="Tahoma" w:cs="Tahoma"/>
          <w:color w:val="000000"/>
          <w:bdr w:val="nil"/>
          <w:rtl/>
          <w:lang w:val="fr-FR"/>
        </w:rPr>
        <w:t xml:space="preserve"> </w:t>
      </w:r>
      <w:r w:rsidRPr="00EE7655">
        <w:rPr>
          <w:rFonts w:ascii="Tahoma" w:eastAsia="Arial" w:hAnsi="Tahoma" w:cs="Tahoma" w:hint="cs"/>
          <w:color w:val="000000"/>
          <w:bdr w:val="nil"/>
          <w:rtl/>
          <w:lang w:val="fr-FR"/>
        </w:rPr>
        <w:t>فور</w:t>
      </w:r>
      <w:r w:rsidRPr="00EE7655">
        <w:rPr>
          <w:rFonts w:ascii="Tahoma" w:eastAsia="Arial" w:hAnsi="Tahoma" w:cs="Tahoma"/>
          <w:color w:val="000000"/>
          <w:bdr w:val="nil"/>
          <w:rtl/>
          <w:lang w:val="fr-FR"/>
        </w:rPr>
        <w:t xml:space="preserve"> </w:t>
      </w:r>
      <w:r w:rsidRPr="00EE7655">
        <w:rPr>
          <w:rFonts w:ascii="Tahoma" w:eastAsia="Arial" w:hAnsi="Tahoma" w:cs="Tahoma" w:hint="cs"/>
          <w:color w:val="000000"/>
          <w:bdr w:val="nil"/>
          <w:rtl/>
          <w:lang w:val="fr-FR"/>
        </w:rPr>
        <w:t>جستس</w:t>
      </w:r>
      <w:r w:rsidRPr="00EE7655" w:rsidDel="00EE7655">
        <w:rPr>
          <w:rFonts w:ascii="Tahoma" w:eastAsia="Arial" w:hAnsi="Tahoma" w:cs="Tahoma"/>
          <w:color w:val="000000"/>
          <w:bdr w:val="nil"/>
          <w:rtl/>
          <w:lang w:val="fr-FR"/>
        </w:rPr>
        <w:t xml:space="preserve"> </w:t>
      </w:r>
      <w:r>
        <w:rPr>
          <w:rFonts w:ascii="Tahoma" w:eastAsia="Arial" w:hAnsi="Tahoma" w:cs="Tahoma" w:hint="cs"/>
          <w:color w:val="000000"/>
          <w:bdr w:val="nil"/>
          <w:rtl/>
          <w:lang w:val="fr-FR"/>
        </w:rPr>
        <w:t>(</w:t>
      </w:r>
      <w:r>
        <w:rPr>
          <w:rFonts w:ascii="Tahoma" w:eastAsia="Arial" w:hAnsi="Tahoma" w:cs="Tahoma"/>
          <w:color w:val="000000"/>
          <w:bdr w:val="nil"/>
        </w:rPr>
        <w:t>Committee for Justice</w:t>
      </w:r>
      <w:r>
        <w:rPr>
          <w:rFonts w:ascii="Tahoma" w:eastAsia="Arial" w:hAnsi="Tahoma" w:cs="Tahoma" w:hint="cs"/>
          <w:color w:val="000000"/>
          <w:bdr w:val="nil"/>
          <w:rtl/>
          <w:lang w:bidi="ar-LB"/>
        </w:rPr>
        <w:t>)</w:t>
      </w:r>
    </w:p>
    <w:p w14:paraId="32730582" w14:textId="77777777" w:rsidR="00C90FF3" w:rsidRPr="00A12E40" w:rsidRDefault="00C90FF3" w:rsidP="00C90FF3">
      <w:pPr>
        <w:pStyle w:val="ListParagraph"/>
        <w:numPr>
          <w:ilvl w:val="0"/>
          <w:numId w:val="41"/>
        </w:numPr>
        <w:bidi/>
        <w:ind w:left="1132" w:hanging="772"/>
        <w:jc w:val="both"/>
        <w:rPr>
          <w:rFonts w:ascii="Tahoma" w:hAnsi="Tahoma" w:cs="Tahoma"/>
          <w:i/>
        </w:rPr>
      </w:pPr>
      <w:r w:rsidRPr="00A12E40">
        <w:rPr>
          <w:rFonts w:ascii="Tahoma" w:eastAsia="Arial" w:hAnsi="Tahoma" w:cs="Tahoma"/>
          <w:color w:val="000000"/>
          <w:highlight w:val="white"/>
          <w:bdr w:val="nil"/>
          <w:rtl/>
        </w:rPr>
        <w:t>مبادرة الحرية</w:t>
      </w:r>
      <w:r>
        <w:rPr>
          <w:rFonts w:ascii="Tahoma" w:eastAsia="Arial" w:hAnsi="Tahoma" w:cs="Tahoma" w:hint="cs"/>
          <w:color w:val="000000"/>
          <w:bdr w:val="nil"/>
          <w:rtl/>
        </w:rPr>
        <w:t xml:space="preserve"> </w:t>
      </w:r>
      <w:r>
        <w:rPr>
          <w:rFonts w:ascii="Tahoma" w:eastAsia="Arial" w:hAnsi="Tahoma" w:cs="Tahoma"/>
          <w:color w:val="000000"/>
          <w:bdr w:val="nil"/>
        </w:rPr>
        <w:t>(The Freedom Initiative)</w:t>
      </w:r>
    </w:p>
    <w:p w14:paraId="01A722FF" w14:textId="77777777" w:rsidR="00C90FF3" w:rsidRPr="00A12E40" w:rsidRDefault="00C90FF3" w:rsidP="00C90FF3">
      <w:pPr>
        <w:pStyle w:val="ListParagraph"/>
        <w:numPr>
          <w:ilvl w:val="0"/>
          <w:numId w:val="41"/>
        </w:numPr>
        <w:bidi/>
        <w:ind w:left="1132" w:hanging="772"/>
        <w:jc w:val="both"/>
        <w:rPr>
          <w:rFonts w:ascii="Tahoma" w:hAnsi="Tahoma" w:cs="Tahoma"/>
          <w:i/>
        </w:rPr>
      </w:pPr>
      <w:r w:rsidRPr="00A12E40">
        <w:rPr>
          <w:rFonts w:ascii="Tahoma" w:eastAsia="Arial" w:hAnsi="Tahoma" w:cs="Tahoma"/>
          <w:color w:val="000000"/>
          <w:highlight w:val="white"/>
          <w:bdr w:val="nil"/>
          <w:rtl/>
        </w:rPr>
        <w:t>مشروع الديمقراطية في الشرق الأوسط</w:t>
      </w:r>
      <w:r w:rsidRPr="00A12E40">
        <w:rPr>
          <w:rFonts w:ascii="Tahoma" w:eastAsia="Arial" w:hAnsi="Tahoma" w:cs="Tahoma"/>
          <w:color w:val="000000"/>
          <w:bdr w:val="nil"/>
          <w:rtl/>
        </w:rPr>
        <w:t xml:space="preserve"> (</w:t>
      </w:r>
      <w:r>
        <w:rPr>
          <w:rFonts w:ascii="Tahoma" w:eastAsia="Arial" w:hAnsi="Tahoma" w:cs="Tahoma"/>
          <w:color w:val="000000"/>
          <w:bdr w:val="nil"/>
        </w:rPr>
        <w:t>POMED</w:t>
      </w:r>
      <w:r w:rsidRPr="00A12E40">
        <w:rPr>
          <w:rFonts w:ascii="Tahoma" w:eastAsia="Arial" w:hAnsi="Tahoma" w:cs="Tahoma"/>
          <w:color w:val="000000"/>
          <w:bdr w:val="nil"/>
          <w:rtl/>
        </w:rPr>
        <w:t>)</w:t>
      </w:r>
    </w:p>
    <w:p w14:paraId="03F65127" w14:textId="77777777" w:rsidR="00C90FF3" w:rsidRPr="00A12E40" w:rsidRDefault="00C90FF3" w:rsidP="00C90FF3">
      <w:pPr>
        <w:pStyle w:val="ListParagraph"/>
        <w:numPr>
          <w:ilvl w:val="0"/>
          <w:numId w:val="41"/>
        </w:numPr>
        <w:bidi/>
        <w:ind w:left="1132" w:hanging="772"/>
        <w:jc w:val="both"/>
        <w:rPr>
          <w:rFonts w:ascii="Tahoma" w:hAnsi="Tahoma" w:cs="Tahoma"/>
          <w:i/>
        </w:rPr>
      </w:pPr>
      <w:r w:rsidRPr="00A12E40">
        <w:rPr>
          <w:rFonts w:ascii="Tahoma" w:eastAsia="Arial" w:hAnsi="Tahoma" w:cs="Tahoma"/>
          <w:color w:val="000000"/>
          <w:highlight w:val="white"/>
          <w:bdr w:val="nil"/>
          <w:rtl/>
        </w:rPr>
        <w:t>معهد التحرير لسياسات الشرق الأوسط</w:t>
      </w:r>
    </w:p>
    <w:p w14:paraId="1B9407B5" w14:textId="77777777" w:rsidR="00C90FF3" w:rsidRPr="00A12E40" w:rsidRDefault="00C90FF3" w:rsidP="00C90FF3">
      <w:pPr>
        <w:pStyle w:val="ListParagraph"/>
        <w:numPr>
          <w:ilvl w:val="0"/>
          <w:numId w:val="41"/>
        </w:numPr>
        <w:bidi/>
        <w:ind w:left="1132" w:hanging="772"/>
        <w:jc w:val="both"/>
        <w:rPr>
          <w:rFonts w:ascii="Tahoma" w:hAnsi="Tahoma" w:cs="Tahoma"/>
          <w:i/>
        </w:rPr>
      </w:pPr>
      <w:r w:rsidRPr="00A12E40">
        <w:rPr>
          <w:rFonts w:ascii="Tahoma" w:hAnsi="Tahoma" w:cs="Tahoma"/>
          <w:rtl/>
          <w:lang w:val="fr-FR"/>
        </w:rPr>
        <w:t xml:space="preserve">منظمة </w:t>
      </w:r>
      <w:r w:rsidRPr="00AF4D8E">
        <w:rPr>
          <w:rFonts w:ascii="Tahoma" w:hAnsi="Tahoma" w:cs="Tahoma" w:hint="cs"/>
          <w:rtl/>
          <w:lang w:val="fr-FR"/>
        </w:rPr>
        <w:t>الناس</w:t>
      </w:r>
      <w:r w:rsidRPr="00AF4D8E">
        <w:rPr>
          <w:rFonts w:ascii="Tahoma" w:hAnsi="Tahoma" w:cs="Tahoma"/>
          <w:rtl/>
          <w:lang w:val="fr-FR"/>
        </w:rPr>
        <w:t xml:space="preserve"> </w:t>
      </w:r>
      <w:r w:rsidRPr="00AF4D8E">
        <w:rPr>
          <w:rFonts w:ascii="Tahoma" w:hAnsi="Tahoma" w:cs="Tahoma" w:hint="cs"/>
          <w:rtl/>
          <w:lang w:val="fr-FR"/>
        </w:rPr>
        <w:t>عند</w:t>
      </w:r>
      <w:r w:rsidRPr="00AF4D8E">
        <w:rPr>
          <w:rFonts w:ascii="Tahoma" w:hAnsi="Tahoma" w:cs="Tahoma"/>
          <w:rtl/>
          <w:lang w:val="fr-FR"/>
        </w:rPr>
        <w:t xml:space="preserve"> </w:t>
      </w:r>
      <w:r w:rsidRPr="00AF4D8E">
        <w:rPr>
          <w:rFonts w:ascii="Tahoma" w:hAnsi="Tahoma" w:cs="Tahoma" w:hint="cs"/>
          <w:rtl/>
          <w:lang w:val="fr-FR"/>
        </w:rPr>
        <w:t>الحاجة</w:t>
      </w:r>
      <w:r w:rsidRPr="00AF4D8E" w:rsidDel="00AF4D8E">
        <w:rPr>
          <w:rFonts w:ascii="Tahoma" w:hAnsi="Tahoma" w:cs="Tahoma"/>
          <w:rtl/>
          <w:lang w:val="fr-FR"/>
        </w:rPr>
        <w:t xml:space="preserve"> </w:t>
      </w:r>
      <w:r>
        <w:rPr>
          <w:rFonts w:ascii="Tahoma" w:hAnsi="Tahoma" w:cs="Tahoma" w:hint="cs"/>
          <w:rtl/>
          <w:lang w:val="fr-FR" w:bidi="ar-LB"/>
        </w:rPr>
        <w:t>(</w:t>
      </w:r>
      <w:r w:rsidRPr="00232AF7">
        <w:rPr>
          <w:rFonts w:ascii="Tahoma" w:hAnsi="Tahoma" w:cs="Tahoma"/>
          <w:lang w:val="fr-FR" w:bidi="ar-LB"/>
        </w:rPr>
        <w:t>People In Need</w:t>
      </w:r>
      <w:r>
        <w:rPr>
          <w:rFonts w:ascii="Tahoma" w:hAnsi="Tahoma" w:cs="Tahoma" w:hint="cs"/>
          <w:rtl/>
          <w:lang w:val="fr-FR" w:bidi="ar-LB"/>
        </w:rPr>
        <w:t>)</w:t>
      </w:r>
    </w:p>
    <w:p w14:paraId="18F8751E"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lastRenderedPageBreak/>
        <w:t>منَا لحقوق الإنسان</w:t>
      </w:r>
    </w:p>
    <w:p w14:paraId="0EB1C998" w14:textId="77777777" w:rsidR="00C90FF3" w:rsidRPr="00A12E40" w:rsidRDefault="00C90FF3" w:rsidP="00C90FF3">
      <w:pPr>
        <w:pStyle w:val="ListParagraph"/>
        <w:numPr>
          <w:ilvl w:val="0"/>
          <w:numId w:val="41"/>
        </w:numPr>
        <w:bidi/>
        <w:ind w:left="1132" w:hanging="772"/>
        <w:jc w:val="both"/>
        <w:rPr>
          <w:rFonts w:ascii="Tahoma" w:hAnsi="Tahoma" w:cs="Tahoma"/>
          <w:i/>
        </w:rPr>
      </w:pPr>
      <w:r w:rsidRPr="00A12E40">
        <w:rPr>
          <w:rFonts w:ascii="Tahoma" w:hAnsi="Tahoma" w:cs="Tahoma"/>
          <w:i/>
          <w:rtl/>
        </w:rPr>
        <w:t>جمعية دراسات الشرق الأوسط لأمريكا الشمالية</w:t>
      </w:r>
      <w:r>
        <w:rPr>
          <w:rFonts w:ascii="Tahoma" w:hAnsi="Tahoma" w:cs="Tahoma" w:hint="cs"/>
          <w:i/>
          <w:rtl/>
        </w:rPr>
        <w:t xml:space="preserve"> (</w:t>
      </w:r>
      <w:r>
        <w:rPr>
          <w:rFonts w:ascii="Tahoma" w:hAnsi="Tahoma" w:cs="Tahoma"/>
          <w:iCs/>
          <w:lang w:bidi="ar-LB"/>
        </w:rPr>
        <w:t>MESANA</w:t>
      </w:r>
      <w:r>
        <w:rPr>
          <w:rFonts w:ascii="Tahoma" w:hAnsi="Tahoma" w:cs="Tahoma" w:hint="cs"/>
          <w:i/>
          <w:rtl/>
          <w:lang w:bidi="ar-LB"/>
        </w:rPr>
        <w:t>)</w:t>
      </w:r>
    </w:p>
    <w:p w14:paraId="558F8533" w14:textId="77777777" w:rsidR="00C90FF3" w:rsidRPr="00E13896" w:rsidRDefault="00C90FF3" w:rsidP="00C90FF3">
      <w:pPr>
        <w:pStyle w:val="ListParagraph"/>
        <w:numPr>
          <w:ilvl w:val="0"/>
          <w:numId w:val="41"/>
        </w:numPr>
        <w:bidi/>
        <w:rPr>
          <w:rFonts w:ascii="Tahoma" w:eastAsia="Arial" w:hAnsi="Tahoma" w:cs="Tahoma"/>
          <w:color w:val="000000"/>
          <w:bdr w:val="nil"/>
        </w:rPr>
      </w:pPr>
      <w:r>
        <w:rPr>
          <w:rFonts w:ascii="Tahoma" w:eastAsia="Arial" w:hAnsi="Tahoma" w:cs="Tahoma" w:hint="cs"/>
          <w:color w:val="000000"/>
          <w:bdr w:val="nil"/>
          <w:rtl/>
        </w:rPr>
        <w:t xml:space="preserve">       </w:t>
      </w:r>
      <w:r w:rsidRPr="00E13896">
        <w:rPr>
          <w:rFonts w:ascii="Tahoma" w:eastAsia="Arial" w:hAnsi="Tahoma" w:cs="Tahoma" w:hint="cs"/>
          <w:color w:val="000000"/>
          <w:bdr w:val="nil"/>
          <w:rtl/>
        </w:rPr>
        <w:t>نادي</w:t>
      </w:r>
      <w:r w:rsidRPr="00E13896">
        <w:rPr>
          <w:rFonts w:ascii="Tahoma" w:eastAsia="Arial" w:hAnsi="Tahoma" w:cs="Tahoma"/>
          <w:color w:val="000000"/>
          <w:bdr w:val="nil"/>
          <w:rtl/>
        </w:rPr>
        <w:t xml:space="preserve"> </w:t>
      </w:r>
      <w:r w:rsidRPr="00E13896">
        <w:rPr>
          <w:rFonts w:ascii="Tahoma" w:eastAsia="Arial" w:hAnsi="Tahoma" w:cs="Tahoma" w:hint="cs"/>
          <w:color w:val="000000"/>
          <w:bdr w:val="nil"/>
          <w:rtl/>
        </w:rPr>
        <w:t>القلم</w:t>
      </w:r>
      <w:r w:rsidRPr="00E13896">
        <w:rPr>
          <w:rFonts w:ascii="Tahoma" w:eastAsia="Arial" w:hAnsi="Tahoma" w:cs="Tahoma"/>
          <w:color w:val="000000"/>
          <w:bdr w:val="nil"/>
          <w:rtl/>
        </w:rPr>
        <w:t xml:space="preserve"> </w:t>
      </w:r>
      <w:r w:rsidRPr="00E13896">
        <w:rPr>
          <w:rFonts w:ascii="Tahoma" w:eastAsia="Arial" w:hAnsi="Tahoma" w:cs="Tahoma" w:hint="cs"/>
          <w:color w:val="000000"/>
          <w:bdr w:val="nil"/>
          <w:rtl/>
        </w:rPr>
        <w:t>الدولي</w:t>
      </w:r>
      <w:r w:rsidRPr="00E13896">
        <w:rPr>
          <w:rFonts w:ascii="Tahoma" w:eastAsia="Arial" w:hAnsi="Tahoma" w:cs="Tahoma"/>
          <w:color w:val="000000"/>
          <w:bdr w:val="nil"/>
          <w:rtl/>
        </w:rPr>
        <w:t xml:space="preserve"> (</w:t>
      </w:r>
      <w:r w:rsidRPr="00E13896">
        <w:rPr>
          <w:rFonts w:ascii="Tahoma" w:eastAsia="Arial" w:hAnsi="Tahoma" w:cs="Tahoma" w:hint="cs"/>
          <w:color w:val="000000"/>
          <w:bdr w:val="nil"/>
          <w:rtl/>
        </w:rPr>
        <w:t>بن</w:t>
      </w:r>
      <w:r w:rsidRPr="00E13896">
        <w:rPr>
          <w:rFonts w:ascii="Tahoma" w:eastAsia="Arial" w:hAnsi="Tahoma" w:cs="Tahoma"/>
          <w:color w:val="000000"/>
          <w:bdr w:val="nil"/>
          <w:rtl/>
        </w:rPr>
        <w:t xml:space="preserve"> </w:t>
      </w:r>
      <w:r w:rsidRPr="00E13896">
        <w:rPr>
          <w:rFonts w:ascii="Tahoma" w:eastAsia="Arial" w:hAnsi="Tahoma" w:cs="Tahoma" w:hint="cs"/>
          <w:color w:val="000000"/>
          <w:bdr w:val="nil"/>
          <w:rtl/>
        </w:rPr>
        <w:t>انترناشونال</w:t>
      </w:r>
      <w:r w:rsidRPr="00E13896">
        <w:rPr>
          <w:rFonts w:ascii="Tahoma" w:eastAsia="Arial" w:hAnsi="Tahoma" w:cs="Tahoma"/>
          <w:color w:val="000000"/>
          <w:bdr w:val="nil"/>
          <w:rtl/>
        </w:rPr>
        <w:t>)</w:t>
      </w:r>
      <w:r w:rsidRPr="00E13896">
        <w:rPr>
          <w:rFonts w:ascii="Tahoma" w:eastAsia="Arial" w:hAnsi="Tahoma" w:cs="Tahoma"/>
          <w:color w:val="000000"/>
          <w:bdr w:val="nil"/>
        </w:rPr>
        <w:t xml:space="preserve"> </w:t>
      </w:r>
    </w:p>
    <w:p w14:paraId="7DF5E7D4"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مركز الحقوق الإنجابية</w:t>
      </w:r>
      <w:r>
        <w:rPr>
          <w:rFonts w:ascii="Tahoma" w:eastAsia="Arial" w:hAnsi="Tahoma" w:cs="Tahoma" w:hint="cs"/>
          <w:color w:val="000000"/>
          <w:highlight w:val="white"/>
          <w:bdr w:val="nil"/>
          <w:rtl/>
        </w:rPr>
        <w:t xml:space="preserve"> </w:t>
      </w:r>
      <w:r>
        <w:rPr>
          <w:rFonts w:ascii="Arial" w:hAnsi="Arial"/>
          <w:color w:val="4D5156"/>
          <w:sz w:val="21"/>
          <w:szCs w:val="21"/>
          <w:shd w:val="clear" w:color="auto" w:fill="FFFFFF"/>
        </w:rPr>
        <w:t>(CRR)</w:t>
      </w:r>
    </w:p>
    <w:p w14:paraId="5DCBA08E"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شبكة عموم إفريقيا للمدافعين عن حقوق الإنسان (المدافعون الأفارق</w:t>
      </w:r>
      <w:r>
        <w:rPr>
          <w:rFonts w:ascii="Tahoma" w:eastAsia="Arial" w:hAnsi="Tahoma" w:cs="Tahoma" w:hint="cs"/>
          <w:color w:val="000000"/>
          <w:highlight w:val="white"/>
          <w:bdr w:val="nil"/>
          <w:rtl/>
        </w:rPr>
        <w:t xml:space="preserve">ة - </w:t>
      </w:r>
      <w:r>
        <w:rPr>
          <w:color w:val="auto"/>
          <w:sz w:val="22"/>
          <w:szCs w:val="22"/>
          <w:highlight w:val="white"/>
        </w:rPr>
        <w:t>AfricanDefenders</w:t>
      </w:r>
      <w:r w:rsidRPr="00A12E40">
        <w:rPr>
          <w:rFonts w:ascii="Tahoma" w:eastAsia="Arial" w:hAnsi="Tahoma" w:cs="Tahoma"/>
          <w:color w:val="000000"/>
          <w:highlight w:val="white"/>
          <w:bdr w:val="nil"/>
          <w:rtl/>
        </w:rPr>
        <w:t>).</w:t>
      </w:r>
    </w:p>
    <w:p w14:paraId="67DB6131" w14:textId="77777777" w:rsidR="00C90FF3" w:rsidRPr="005C6FEA" w:rsidRDefault="00C90FF3" w:rsidP="00C90FF3">
      <w:pPr>
        <w:numPr>
          <w:ilvl w:val="0"/>
          <w:numId w:val="41"/>
        </w:numPr>
        <w:bidi/>
        <w:ind w:left="1132" w:hanging="772"/>
        <w:rPr>
          <w:rFonts w:ascii="Tahoma" w:hAnsi="Tahoma" w:cs="Tahoma"/>
          <w:highlight w:val="white"/>
        </w:rPr>
      </w:pPr>
      <w:r w:rsidRPr="005C6FEA">
        <w:rPr>
          <w:rFonts w:ascii="Tahoma" w:eastAsia="Arial" w:hAnsi="Tahoma" w:cs="Tahoma" w:hint="cs"/>
          <w:color w:val="000000"/>
          <w:bdr w:val="nil"/>
          <w:rtl/>
        </w:rPr>
        <w:t>جمعية</w:t>
      </w:r>
      <w:r w:rsidRPr="005C6FEA">
        <w:rPr>
          <w:rFonts w:ascii="Tahoma" w:eastAsia="Arial" w:hAnsi="Tahoma" w:cs="Tahoma"/>
          <w:color w:val="000000"/>
          <w:bdr w:val="nil"/>
          <w:rtl/>
        </w:rPr>
        <w:t xml:space="preserve"> </w:t>
      </w:r>
      <w:r w:rsidRPr="005C6FEA">
        <w:rPr>
          <w:rFonts w:ascii="Tahoma" w:eastAsia="Arial" w:hAnsi="Tahoma" w:cs="Tahoma" w:hint="cs"/>
          <w:color w:val="000000"/>
          <w:bdr w:val="nil"/>
          <w:rtl/>
        </w:rPr>
        <w:t>تقاطع</w:t>
      </w:r>
      <w:r w:rsidRPr="005C6FEA">
        <w:rPr>
          <w:rFonts w:ascii="Tahoma" w:eastAsia="Arial" w:hAnsi="Tahoma" w:cs="Tahoma"/>
          <w:color w:val="000000"/>
          <w:bdr w:val="nil"/>
          <w:rtl/>
        </w:rPr>
        <w:t xml:space="preserve"> </w:t>
      </w:r>
      <w:r w:rsidRPr="005C6FEA">
        <w:rPr>
          <w:rFonts w:ascii="Tahoma" w:eastAsia="Arial" w:hAnsi="Tahoma" w:cs="Tahoma" w:hint="cs"/>
          <w:color w:val="000000"/>
          <w:bdr w:val="nil"/>
          <w:rtl/>
        </w:rPr>
        <w:t>من</w:t>
      </w:r>
      <w:r w:rsidRPr="005C6FEA">
        <w:rPr>
          <w:rFonts w:ascii="Tahoma" w:eastAsia="Arial" w:hAnsi="Tahoma" w:cs="Tahoma"/>
          <w:color w:val="000000"/>
          <w:bdr w:val="nil"/>
          <w:rtl/>
        </w:rPr>
        <w:t xml:space="preserve"> </w:t>
      </w:r>
      <w:r w:rsidRPr="005C6FEA">
        <w:rPr>
          <w:rFonts w:ascii="Tahoma" w:eastAsia="Arial" w:hAnsi="Tahoma" w:cs="Tahoma" w:hint="cs"/>
          <w:color w:val="000000"/>
          <w:bdr w:val="nil"/>
          <w:rtl/>
        </w:rPr>
        <w:t>أجل</w:t>
      </w:r>
      <w:r w:rsidRPr="005C6FEA">
        <w:rPr>
          <w:rFonts w:ascii="Tahoma" w:eastAsia="Arial" w:hAnsi="Tahoma" w:cs="Tahoma"/>
          <w:color w:val="000000"/>
          <w:bdr w:val="nil"/>
          <w:rtl/>
        </w:rPr>
        <w:t xml:space="preserve"> </w:t>
      </w:r>
      <w:r w:rsidRPr="005C6FEA">
        <w:rPr>
          <w:rFonts w:ascii="Tahoma" w:eastAsia="Arial" w:hAnsi="Tahoma" w:cs="Tahoma" w:hint="cs"/>
          <w:color w:val="000000"/>
          <w:bdr w:val="nil"/>
          <w:rtl/>
        </w:rPr>
        <w:t>الحقوق</w:t>
      </w:r>
      <w:r w:rsidRPr="005C6FEA">
        <w:rPr>
          <w:rFonts w:ascii="Tahoma" w:eastAsia="Arial" w:hAnsi="Tahoma" w:cs="Tahoma"/>
          <w:color w:val="000000"/>
          <w:bdr w:val="nil"/>
          <w:rtl/>
        </w:rPr>
        <w:t xml:space="preserve"> </w:t>
      </w:r>
      <w:r w:rsidRPr="005C6FEA">
        <w:rPr>
          <w:rFonts w:ascii="Tahoma" w:eastAsia="Arial" w:hAnsi="Tahoma" w:cs="Tahoma" w:hint="cs"/>
          <w:color w:val="000000"/>
          <w:bdr w:val="nil"/>
          <w:rtl/>
        </w:rPr>
        <w:t>والحريات</w:t>
      </w:r>
    </w:p>
    <w:p w14:paraId="662C8D6F"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المركز الإقليمي للحقوق والحريات</w:t>
      </w:r>
    </w:p>
    <w:p w14:paraId="563AC619"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منظمة حقوق الإنسان أولاً</w:t>
      </w:r>
      <w:r>
        <w:rPr>
          <w:rFonts w:ascii="Tahoma" w:eastAsia="Arial" w:hAnsi="Tahoma" w:cs="Tahoma" w:hint="cs"/>
          <w:color w:val="000000"/>
          <w:highlight w:val="white"/>
          <w:bdr w:val="nil"/>
          <w:rtl/>
        </w:rPr>
        <w:t xml:space="preserve"> </w:t>
      </w:r>
      <w:r w:rsidRPr="007C359F">
        <w:rPr>
          <w:rFonts w:ascii="Tahoma" w:eastAsia="Arial" w:hAnsi="Tahoma" w:cs="Tahoma"/>
          <w:color w:val="000000"/>
          <w:bdr w:val="nil"/>
          <w:rtl/>
        </w:rPr>
        <w:t>(</w:t>
      </w:r>
      <w:r w:rsidRPr="007C359F">
        <w:rPr>
          <w:rFonts w:ascii="Tahoma" w:eastAsia="Arial" w:hAnsi="Tahoma" w:cs="Tahoma"/>
          <w:color w:val="000000"/>
          <w:bdr w:val="nil"/>
        </w:rPr>
        <w:t>Human Rights First</w:t>
      </w:r>
      <w:r w:rsidRPr="007C359F">
        <w:rPr>
          <w:rFonts w:ascii="Tahoma" w:eastAsia="Arial" w:hAnsi="Tahoma" w:cs="Tahoma"/>
          <w:color w:val="000000"/>
          <w:bdr w:val="nil"/>
          <w:rtl/>
        </w:rPr>
        <w:t>)</w:t>
      </w:r>
    </w:p>
    <w:p w14:paraId="27CE80B4"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جمعية أوروبا المجرية</w:t>
      </w:r>
      <w:r>
        <w:rPr>
          <w:rFonts w:ascii="Tahoma" w:eastAsia="Arial" w:hAnsi="Tahoma" w:cs="Tahoma" w:hint="cs"/>
          <w:color w:val="000000"/>
          <w:highlight w:val="white"/>
          <w:bdr w:val="nil"/>
          <w:rtl/>
        </w:rPr>
        <w:t xml:space="preserve"> (</w:t>
      </w:r>
      <w:r w:rsidRPr="000A6EAC">
        <w:rPr>
          <w:rFonts w:ascii="Tahoma" w:eastAsia="Arial" w:hAnsi="Tahoma" w:cs="Tahoma"/>
          <w:color w:val="000000"/>
          <w:bdr w:val="nil"/>
        </w:rPr>
        <w:t>Hungarian Europe Society</w:t>
      </w:r>
      <w:r>
        <w:rPr>
          <w:rFonts w:ascii="Tahoma" w:eastAsia="Arial" w:hAnsi="Tahoma" w:cs="Tahoma" w:hint="cs"/>
          <w:color w:val="000000"/>
          <w:bdr w:val="nil"/>
          <w:rtl/>
        </w:rPr>
        <w:t>)</w:t>
      </w:r>
    </w:p>
    <w:p w14:paraId="382C4824"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مجموعة العمل من أجل هواء نظيف (</w:t>
      </w:r>
      <w:r w:rsidRPr="00427324">
        <w:rPr>
          <w:rFonts w:ascii="Tahoma" w:eastAsia="Arial" w:hAnsi="Tahoma" w:cs="Tahoma"/>
          <w:color w:val="000000"/>
          <w:bdr w:val="nil"/>
        </w:rPr>
        <w:t>Clean Air Action Group</w:t>
      </w:r>
      <w:r w:rsidRPr="00427324">
        <w:rPr>
          <w:rFonts w:ascii="Tahoma" w:eastAsia="Arial" w:hAnsi="Tahoma" w:cs="Tahoma"/>
          <w:color w:val="000000"/>
          <w:bdr w:val="nil"/>
          <w:rtl/>
        </w:rPr>
        <w:t xml:space="preserve"> </w:t>
      </w:r>
      <w:r>
        <w:rPr>
          <w:rFonts w:ascii="Tahoma" w:eastAsia="Arial" w:hAnsi="Tahoma" w:cs="Tahoma" w:hint="cs"/>
          <w:color w:val="000000"/>
          <w:bdr w:val="nil"/>
          <w:rtl/>
        </w:rPr>
        <w:t xml:space="preserve">- </w:t>
      </w:r>
      <w:r w:rsidRPr="00A12E40">
        <w:rPr>
          <w:rFonts w:ascii="Tahoma" w:eastAsia="Arial" w:hAnsi="Tahoma" w:cs="Tahoma"/>
          <w:color w:val="000000"/>
          <w:highlight w:val="white"/>
          <w:bdr w:val="nil"/>
          <w:rtl/>
        </w:rPr>
        <w:t>جمعية بيئية)</w:t>
      </w:r>
    </w:p>
    <w:p w14:paraId="15D86340"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الديمقراطية الآن للعالم العربي (</w:t>
      </w:r>
      <w:r>
        <w:rPr>
          <w:color w:val="auto"/>
          <w:sz w:val="22"/>
          <w:szCs w:val="22"/>
          <w:highlight w:val="white"/>
        </w:rPr>
        <w:t>DAWN</w:t>
      </w:r>
      <w:r w:rsidRPr="00A12E40">
        <w:rPr>
          <w:rFonts w:ascii="Tahoma" w:eastAsia="Arial" w:hAnsi="Tahoma" w:cs="Tahoma"/>
          <w:color w:val="000000"/>
          <w:highlight w:val="white"/>
          <w:bdr w:val="nil"/>
          <w:rtl/>
        </w:rPr>
        <w:t>)</w:t>
      </w:r>
    </w:p>
    <w:p w14:paraId="29643D62"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مركز النديم</w:t>
      </w:r>
    </w:p>
    <w:p w14:paraId="059395BF" w14:textId="77777777" w:rsidR="00C90FF3" w:rsidRPr="00A12E40" w:rsidRDefault="00C90FF3" w:rsidP="00C90FF3">
      <w:pPr>
        <w:numPr>
          <w:ilvl w:val="0"/>
          <w:numId w:val="41"/>
        </w:numPr>
        <w:bidi/>
        <w:ind w:left="1132" w:hanging="772"/>
        <w:rPr>
          <w:rFonts w:ascii="Tahoma" w:hAnsi="Tahoma" w:cs="Tahoma"/>
          <w:highlight w:val="white"/>
        </w:rPr>
      </w:pPr>
      <w:r w:rsidRPr="002C4849">
        <w:rPr>
          <w:rFonts w:ascii="Tahoma" w:eastAsia="Arial" w:hAnsi="Tahoma" w:cs="Tahoma" w:hint="cs"/>
          <w:color w:val="000000"/>
          <w:bdr w:val="nil"/>
          <w:rtl/>
        </w:rPr>
        <w:t>الشبكة</w:t>
      </w:r>
      <w:r w:rsidRPr="002C4849">
        <w:rPr>
          <w:rFonts w:ascii="Tahoma" w:eastAsia="Arial" w:hAnsi="Tahoma" w:cs="Tahoma"/>
          <w:color w:val="000000"/>
          <w:bdr w:val="nil"/>
          <w:rtl/>
        </w:rPr>
        <w:t xml:space="preserve"> </w:t>
      </w:r>
      <w:r w:rsidRPr="002C4849">
        <w:rPr>
          <w:rFonts w:ascii="Tahoma" w:eastAsia="Arial" w:hAnsi="Tahoma" w:cs="Tahoma" w:hint="cs"/>
          <w:color w:val="000000"/>
          <w:bdr w:val="nil"/>
          <w:rtl/>
        </w:rPr>
        <w:t>العربية</w:t>
      </w:r>
      <w:r w:rsidRPr="002C4849">
        <w:rPr>
          <w:rFonts w:ascii="Tahoma" w:eastAsia="Arial" w:hAnsi="Tahoma" w:cs="Tahoma"/>
          <w:color w:val="000000"/>
          <w:bdr w:val="nil"/>
          <w:rtl/>
        </w:rPr>
        <w:t xml:space="preserve"> </w:t>
      </w:r>
      <w:r w:rsidRPr="002C4849">
        <w:rPr>
          <w:rFonts w:ascii="Tahoma" w:eastAsia="Arial" w:hAnsi="Tahoma" w:cs="Tahoma" w:hint="cs"/>
          <w:color w:val="000000"/>
          <w:bdr w:val="nil"/>
          <w:rtl/>
        </w:rPr>
        <w:t>للمعرفة</w:t>
      </w:r>
      <w:r w:rsidRPr="002C4849">
        <w:rPr>
          <w:rFonts w:ascii="Tahoma" w:eastAsia="Arial" w:hAnsi="Tahoma" w:cs="Tahoma"/>
          <w:color w:val="000000"/>
          <w:bdr w:val="nil"/>
          <w:rtl/>
        </w:rPr>
        <w:t xml:space="preserve"> </w:t>
      </w:r>
      <w:r w:rsidRPr="002C4849">
        <w:rPr>
          <w:rFonts w:ascii="Tahoma" w:eastAsia="Arial" w:hAnsi="Tahoma" w:cs="Tahoma" w:hint="cs"/>
          <w:color w:val="000000"/>
          <w:bdr w:val="nil"/>
          <w:rtl/>
        </w:rPr>
        <w:t>بحقوق</w:t>
      </w:r>
      <w:r w:rsidRPr="002C4849">
        <w:rPr>
          <w:rFonts w:ascii="Tahoma" w:eastAsia="Arial" w:hAnsi="Tahoma" w:cs="Tahoma"/>
          <w:color w:val="000000"/>
          <w:bdr w:val="nil"/>
          <w:rtl/>
        </w:rPr>
        <w:t xml:space="preserve"> </w:t>
      </w:r>
      <w:r w:rsidRPr="002C4849">
        <w:rPr>
          <w:rFonts w:ascii="Tahoma" w:eastAsia="Arial" w:hAnsi="Tahoma" w:cs="Tahoma" w:hint="cs"/>
          <w:color w:val="000000"/>
          <w:bdr w:val="nil"/>
          <w:rtl/>
        </w:rPr>
        <w:t>الإنسان</w:t>
      </w:r>
      <w:r w:rsidRPr="002C4849" w:rsidDel="002C4849">
        <w:rPr>
          <w:rFonts w:ascii="Tahoma" w:eastAsia="Arial" w:hAnsi="Tahoma" w:cs="Tahoma"/>
          <w:color w:val="000000"/>
          <w:highlight w:val="white"/>
          <w:bdr w:val="nil"/>
          <w:rtl/>
        </w:rPr>
        <w:t xml:space="preserve"> </w:t>
      </w:r>
      <w:r w:rsidRPr="00A12E40">
        <w:rPr>
          <w:rFonts w:ascii="Tahoma" w:eastAsia="Arial" w:hAnsi="Tahoma" w:cs="Tahoma"/>
          <w:color w:val="000000"/>
          <w:highlight w:val="white"/>
          <w:bdr w:val="nil"/>
          <w:rtl/>
        </w:rPr>
        <w:t>(</w:t>
      </w:r>
      <w:r>
        <w:rPr>
          <w:rFonts w:ascii="Tahoma" w:eastAsia="Arial" w:hAnsi="Tahoma" w:cs="Tahoma"/>
          <w:color w:val="000000"/>
          <w:highlight w:val="white"/>
          <w:bdr w:val="nil"/>
        </w:rPr>
        <w:t>Ankh</w:t>
      </w:r>
      <w:r w:rsidRPr="00A12E40">
        <w:rPr>
          <w:rFonts w:ascii="Tahoma" w:eastAsia="Arial" w:hAnsi="Tahoma" w:cs="Tahoma"/>
          <w:color w:val="000000"/>
          <w:highlight w:val="white"/>
          <w:bdr w:val="nil"/>
          <w:rtl/>
        </w:rPr>
        <w:t xml:space="preserve">) </w:t>
      </w:r>
    </w:p>
    <w:p w14:paraId="09E47C42" w14:textId="77777777" w:rsidR="00C90FF3" w:rsidRPr="007F02ED" w:rsidRDefault="00C90FF3" w:rsidP="00C90FF3">
      <w:pPr>
        <w:numPr>
          <w:ilvl w:val="0"/>
          <w:numId w:val="41"/>
        </w:numPr>
        <w:bidi/>
        <w:ind w:left="1132" w:hanging="772"/>
        <w:rPr>
          <w:rFonts w:ascii="Tahoma" w:hAnsi="Tahoma" w:cs="Tahoma"/>
          <w:highlight w:val="white"/>
        </w:rPr>
      </w:pPr>
      <w:r w:rsidRPr="00DE703E">
        <w:rPr>
          <w:rFonts w:ascii="Tahoma" w:hAnsi="Tahoma" w:cs="Tahoma" w:hint="cs"/>
          <w:rtl/>
        </w:rPr>
        <w:t>مركز</w:t>
      </w:r>
      <w:r w:rsidRPr="00DE703E">
        <w:rPr>
          <w:rFonts w:ascii="Tahoma" w:hAnsi="Tahoma" w:cs="Tahoma"/>
          <w:rtl/>
        </w:rPr>
        <w:t xml:space="preserve"> </w:t>
      </w:r>
      <w:r w:rsidRPr="00DE703E">
        <w:rPr>
          <w:rFonts w:ascii="Tahoma" w:hAnsi="Tahoma" w:cs="Tahoma" w:hint="cs"/>
          <w:rtl/>
        </w:rPr>
        <w:t>القاهرة</w:t>
      </w:r>
      <w:r w:rsidRPr="00DE703E">
        <w:rPr>
          <w:rFonts w:ascii="Tahoma" w:hAnsi="Tahoma" w:cs="Tahoma"/>
          <w:rtl/>
        </w:rPr>
        <w:t xml:space="preserve"> 52</w:t>
      </w:r>
    </w:p>
    <w:p w14:paraId="1D7FA87A"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هيومينا لحقوق الإنسان والمشاركة المدنية (هيومينا الإقليمية)</w:t>
      </w:r>
    </w:p>
    <w:p w14:paraId="456F0226"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 xml:space="preserve">جمعية هاتر </w:t>
      </w:r>
      <w:r>
        <w:rPr>
          <w:rFonts w:ascii="Tahoma" w:eastAsia="Arial" w:hAnsi="Tahoma" w:cs="Tahoma"/>
          <w:color w:val="000000"/>
          <w:highlight w:val="white"/>
          <w:bdr w:val="nil"/>
        </w:rPr>
        <w:t>(</w:t>
      </w:r>
      <w:r>
        <w:rPr>
          <w:color w:val="auto"/>
          <w:sz w:val="22"/>
          <w:szCs w:val="22"/>
          <w:highlight w:val="white"/>
        </w:rPr>
        <w:t>Háttér Society)</w:t>
      </w:r>
    </w:p>
    <w:p w14:paraId="4EB23DA0"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 xml:space="preserve">أمريكيون من أجل الديمقراطية وحقوق الإنسان في البحرين </w:t>
      </w:r>
      <w:r w:rsidRPr="003B5B6D">
        <w:rPr>
          <w:rFonts w:ascii="Tahoma" w:eastAsia="Arial" w:hAnsi="Tahoma" w:cs="Tahoma"/>
          <w:color w:val="000000"/>
          <w:bdr w:val="nil"/>
          <w:rtl/>
        </w:rPr>
        <w:t>(</w:t>
      </w:r>
      <w:r w:rsidRPr="003B5B6D">
        <w:rPr>
          <w:rFonts w:ascii="Tahoma" w:eastAsia="Arial" w:hAnsi="Tahoma" w:cs="Tahoma"/>
          <w:color w:val="000000"/>
          <w:bdr w:val="nil"/>
        </w:rPr>
        <w:t>ADHRB</w:t>
      </w:r>
      <w:r w:rsidRPr="003B5B6D">
        <w:rPr>
          <w:rFonts w:ascii="Tahoma" w:eastAsia="Arial" w:hAnsi="Tahoma" w:cs="Tahoma"/>
          <w:color w:val="000000"/>
          <w:bdr w:val="nil"/>
          <w:rtl/>
        </w:rPr>
        <w:t>)</w:t>
      </w:r>
    </w:p>
    <w:p w14:paraId="26F30A74"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 xml:space="preserve">أوكوتارز – المؤسسة المجرية للشراكة البيئية </w:t>
      </w:r>
      <w:r>
        <w:rPr>
          <w:rFonts w:ascii="Tahoma" w:eastAsia="Arial" w:hAnsi="Tahoma" w:cs="Tahoma"/>
          <w:color w:val="000000"/>
          <w:bdr w:val="nil"/>
        </w:rPr>
        <w:t>(</w:t>
      </w:r>
      <w:r w:rsidRPr="00BD2E04">
        <w:rPr>
          <w:rFonts w:ascii="Tahoma" w:eastAsia="Arial" w:hAnsi="Tahoma" w:cs="Tahoma"/>
          <w:color w:val="000000"/>
          <w:bdr w:val="nil"/>
        </w:rPr>
        <w:t>Ökotárs</w:t>
      </w:r>
      <w:r>
        <w:rPr>
          <w:rFonts w:ascii="Tahoma" w:eastAsia="Arial" w:hAnsi="Tahoma" w:cs="Tahoma"/>
          <w:color w:val="000000"/>
          <w:bdr w:val="nil"/>
        </w:rPr>
        <w:t>)</w:t>
      </w:r>
    </w:p>
    <w:p w14:paraId="54E4CA1F"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 xml:space="preserve">اللجنة الكينية لحقوق الإنسان </w:t>
      </w:r>
      <w:r>
        <w:rPr>
          <w:rFonts w:ascii="Tahoma" w:eastAsia="Arial" w:hAnsi="Tahoma" w:cs="Tahoma"/>
          <w:color w:val="000000"/>
          <w:highlight w:val="white"/>
          <w:bdr w:val="nil"/>
        </w:rPr>
        <w:t>(KHRC)</w:t>
      </w:r>
    </w:p>
    <w:p w14:paraId="682AFA20"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مركز الحريات المدنية</w:t>
      </w:r>
      <w:r>
        <w:rPr>
          <w:rFonts w:ascii="Tahoma" w:eastAsia="Arial" w:hAnsi="Tahoma" w:cs="Tahoma" w:hint="cs"/>
          <w:color w:val="000000"/>
          <w:highlight w:val="white"/>
          <w:bdr w:val="nil"/>
          <w:rtl/>
          <w:lang w:bidi="ar-LB"/>
        </w:rPr>
        <w:t xml:space="preserve"> (</w:t>
      </w:r>
      <w:r w:rsidRPr="00CE7619">
        <w:rPr>
          <w:rFonts w:ascii="Tahoma" w:eastAsia="Arial" w:hAnsi="Tahoma" w:cs="Tahoma"/>
          <w:color w:val="000000"/>
          <w:bdr w:val="nil"/>
          <w:lang w:bidi="ar-LB"/>
        </w:rPr>
        <w:t>Center for Civil Liberties</w:t>
      </w:r>
      <w:r>
        <w:rPr>
          <w:rFonts w:ascii="Tahoma" w:eastAsia="Arial" w:hAnsi="Tahoma" w:cs="Tahoma" w:hint="cs"/>
          <w:color w:val="000000"/>
          <w:bdr w:val="nil"/>
          <w:rtl/>
          <w:lang w:bidi="ar-LB"/>
        </w:rPr>
        <w:t>)</w:t>
      </w:r>
    </w:p>
    <w:p w14:paraId="53CA88EC" w14:textId="77777777" w:rsidR="00C90FF3" w:rsidRPr="00A12E40" w:rsidRDefault="00C90FF3" w:rsidP="00C90FF3">
      <w:pPr>
        <w:numPr>
          <w:ilvl w:val="0"/>
          <w:numId w:val="41"/>
        </w:numPr>
        <w:bidi/>
        <w:ind w:left="1132" w:hanging="772"/>
        <w:rPr>
          <w:rFonts w:ascii="Tahoma" w:hAnsi="Tahoma" w:cs="Tahoma"/>
          <w:highlight w:val="white"/>
        </w:rPr>
      </w:pPr>
      <w:r>
        <w:rPr>
          <w:rFonts w:ascii="Tahoma" w:eastAsia="Arial" w:hAnsi="Tahoma" w:cs="Tahoma" w:hint="cs"/>
          <w:color w:val="000000"/>
          <w:highlight w:val="white"/>
          <w:bdr w:val="nil"/>
          <w:rtl/>
        </w:rPr>
        <w:t xml:space="preserve">جمعية حقوق الإنسان </w:t>
      </w:r>
      <w:r w:rsidRPr="00A12E40">
        <w:rPr>
          <w:rFonts w:ascii="Tahoma" w:eastAsia="Arial" w:hAnsi="Tahoma" w:cs="Tahoma"/>
          <w:color w:val="000000"/>
          <w:highlight w:val="white"/>
          <w:bdr w:val="nil"/>
        </w:rPr>
        <w:t>humanrights.ch</w:t>
      </w:r>
    </w:p>
    <w:p w14:paraId="1BF3A3C6"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 xml:space="preserve">الرابطة التونسية للدفاع عن حقوق الإنسان </w:t>
      </w:r>
    </w:p>
    <w:p w14:paraId="6CDE94D4"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منظمة سيفيكوس</w:t>
      </w:r>
      <w:r>
        <w:rPr>
          <w:rFonts w:ascii="Tahoma" w:eastAsia="Arial" w:hAnsi="Tahoma" w:cs="Tahoma" w:hint="cs"/>
          <w:color w:val="000000"/>
          <w:highlight w:val="white"/>
          <w:bdr w:val="nil"/>
          <w:rtl/>
        </w:rPr>
        <w:t xml:space="preserve"> (</w:t>
      </w:r>
      <w:r>
        <w:rPr>
          <w:rFonts w:ascii="Tahoma" w:eastAsia="Arial" w:hAnsi="Tahoma" w:cs="Tahoma"/>
          <w:color w:val="000000"/>
          <w:highlight w:val="white"/>
          <w:bdr w:val="nil"/>
        </w:rPr>
        <w:t>CIVICUS</w:t>
      </w:r>
      <w:r>
        <w:rPr>
          <w:rFonts w:ascii="Tahoma" w:eastAsia="Arial" w:hAnsi="Tahoma" w:cs="Tahoma" w:hint="cs"/>
          <w:color w:val="000000"/>
          <w:highlight w:val="white"/>
          <w:bdr w:val="nil"/>
          <w:rtl/>
          <w:lang w:bidi="ar-LB"/>
        </w:rPr>
        <w:t>)</w:t>
      </w:r>
    </w:p>
    <w:p w14:paraId="3200882C" w14:textId="77777777" w:rsidR="00C90FF3" w:rsidRPr="00A12E40" w:rsidRDefault="00C90FF3" w:rsidP="00C90FF3">
      <w:pPr>
        <w:numPr>
          <w:ilvl w:val="0"/>
          <w:numId w:val="41"/>
        </w:numPr>
        <w:bidi/>
        <w:ind w:left="1132" w:hanging="772"/>
        <w:rPr>
          <w:rFonts w:ascii="Tahoma" w:hAnsi="Tahoma" w:cs="Tahoma"/>
          <w:highlight w:val="white"/>
          <w:lang w:val="fr-FR"/>
        </w:rPr>
      </w:pPr>
      <w:r w:rsidRPr="00A12E40">
        <w:rPr>
          <w:rFonts w:ascii="Tahoma" w:eastAsia="Arial" w:hAnsi="Tahoma" w:cs="Tahoma"/>
          <w:color w:val="000000"/>
          <w:highlight w:val="white"/>
          <w:bdr w:val="nil"/>
          <w:rtl/>
          <w:lang w:val="fr-FR"/>
        </w:rPr>
        <w:t>لجنة اليقظة من أجل الديمقراطية في تونس - بلجيكا</w:t>
      </w:r>
    </w:p>
    <w:p w14:paraId="5974BCE6"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مواطنة لحقوق الإنسان</w:t>
      </w:r>
    </w:p>
    <w:p w14:paraId="6E7FB73E"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 xml:space="preserve">المنبر المصري لحقوق الإنسان </w:t>
      </w:r>
    </w:p>
    <w:p w14:paraId="34A5B0BF"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 xml:space="preserve">الجمعية التونسية للدفاع عن الحريات الفردية </w:t>
      </w:r>
    </w:p>
    <w:p w14:paraId="537A6687" w14:textId="77777777" w:rsidR="00C90FF3" w:rsidRPr="00A12E40" w:rsidRDefault="00C90FF3" w:rsidP="00C90FF3">
      <w:pPr>
        <w:numPr>
          <w:ilvl w:val="0"/>
          <w:numId w:val="41"/>
        </w:numPr>
        <w:bidi/>
        <w:ind w:left="1132" w:hanging="772"/>
        <w:rPr>
          <w:rFonts w:ascii="Tahoma" w:hAnsi="Tahoma" w:cs="Tahoma"/>
          <w:highlight w:val="white"/>
        </w:rPr>
      </w:pPr>
      <w:r>
        <w:rPr>
          <w:rFonts w:ascii="Tahoma" w:eastAsia="Arial" w:hAnsi="Tahoma" w:cs="Tahoma" w:hint="cs"/>
          <w:color w:val="000000"/>
          <w:highlight w:val="white"/>
          <w:bdr w:val="nil"/>
          <w:rtl/>
        </w:rPr>
        <w:t xml:space="preserve">منظمة </w:t>
      </w:r>
      <w:r w:rsidRPr="00A12E40">
        <w:rPr>
          <w:rFonts w:ascii="Tahoma" w:eastAsia="Arial" w:hAnsi="Tahoma" w:cs="Tahoma"/>
          <w:color w:val="000000"/>
          <w:highlight w:val="white"/>
          <w:bdr w:val="nil"/>
          <w:rtl/>
        </w:rPr>
        <w:t>كلام</w:t>
      </w:r>
    </w:p>
    <w:p w14:paraId="19BC2C67"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مركز دعم التحول الديمقراطي وحقوق الإنسان (دعم)</w:t>
      </w:r>
    </w:p>
    <w:p w14:paraId="63001959"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التحالف التونسي ضد عقوبة الإعدام</w:t>
      </w:r>
      <w:r>
        <w:rPr>
          <w:rFonts w:ascii="Tahoma" w:eastAsia="Arial" w:hAnsi="Tahoma" w:cs="Tahoma" w:hint="cs"/>
          <w:color w:val="000000"/>
          <w:highlight w:val="white"/>
          <w:bdr w:val="nil"/>
          <w:rtl/>
        </w:rPr>
        <w:t xml:space="preserve"> (</w:t>
      </w:r>
      <w:r w:rsidRPr="008F2C86">
        <w:rPr>
          <w:rFonts w:ascii="Tahoma" w:eastAsia="Arial" w:hAnsi="Tahoma" w:cs="Tahoma"/>
          <w:color w:val="000000"/>
          <w:highlight w:val="white"/>
          <w:bdr w:val="nil"/>
        </w:rPr>
        <w:t>CTCPM</w:t>
      </w:r>
      <w:r w:rsidRPr="008F2C86">
        <w:rPr>
          <w:rFonts w:ascii="Tahoma" w:eastAsia="Arial" w:hAnsi="Tahoma" w:cs="Tahoma" w:hint="cs"/>
          <w:color w:val="000000"/>
          <w:highlight w:val="white"/>
          <w:bdr w:val="nil"/>
          <w:rtl/>
        </w:rPr>
        <w:t>)</w:t>
      </w:r>
    </w:p>
    <w:p w14:paraId="15D95270"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جمعية النساء التونسيات للبحث حول التنمية (</w:t>
      </w:r>
      <w:r>
        <w:rPr>
          <w:rFonts w:ascii="Tahoma" w:eastAsia="Arial" w:hAnsi="Tahoma" w:cs="Tahoma"/>
          <w:color w:val="000000"/>
          <w:highlight w:val="white"/>
          <w:bdr w:val="nil"/>
        </w:rPr>
        <w:t>AFTURD</w:t>
      </w:r>
      <w:r w:rsidRPr="00A12E40">
        <w:rPr>
          <w:rFonts w:ascii="Tahoma" w:eastAsia="Arial" w:hAnsi="Tahoma" w:cs="Tahoma"/>
          <w:color w:val="000000"/>
          <w:highlight w:val="white"/>
          <w:bdr w:val="nil"/>
          <w:rtl/>
        </w:rPr>
        <w:t>)</w:t>
      </w:r>
    </w:p>
    <w:p w14:paraId="4D3C43C4"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جمعية نشاز</w:t>
      </w:r>
    </w:p>
    <w:p w14:paraId="1C008F12" w14:textId="77777777" w:rsidR="00C90FF3" w:rsidRPr="00A12E40" w:rsidRDefault="00C90FF3" w:rsidP="00C90FF3">
      <w:pPr>
        <w:numPr>
          <w:ilvl w:val="0"/>
          <w:numId w:val="41"/>
        </w:numPr>
        <w:bidi/>
        <w:ind w:left="1132" w:hanging="772"/>
        <w:rPr>
          <w:rFonts w:ascii="Tahoma" w:hAnsi="Tahoma" w:cs="Tahoma"/>
          <w:highlight w:val="white"/>
        </w:rPr>
      </w:pPr>
      <w:r>
        <w:rPr>
          <w:rFonts w:ascii="Tahoma" w:eastAsia="Arial" w:hAnsi="Tahoma" w:cs="Tahoma" w:hint="cs"/>
          <w:color w:val="000000"/>
          <w:highlight w:val="white"/>
          <w:bdr w:val="nil"/>
          <w:rtl/>
          <w:lang w:bidi="ar-LB"/>
        </w:rPr>
        <w:t xml:space="preserve">منظمة </w:t>
      </w:r>
      <w:r w:rsidRPr="00A12E40">
        <w:rPr>
          <w:rFonts w:ascii="Tahoma" w:eastAsia="Arial" w:hAnsi="Tahoma" w:cs="Tahoma"/>
          <w:color w:val="000000"/>
          <w:highlight w:val="white"/>
          <w:bdr w:val="nil"/>
          <w:rtl/>
        </w:rPr>
        <w:t>يوتكارول لاكسبا! إيجيسيولت</w:t>
      </w:r>
      <w:r>
        <w:rPr>
          <w:rFonts w:ascii="Tahoma" w:eastAsia="Arial" w:hAnsi="Tahoma" w:cs="Tahoma"/>
          <w:color w:val="000000"/>
          <w:highlight w:val="white"/>
          <w:bdr w:val="nil"/>
        </w:rPr>
        <w:t xml:space="preserve"> (</w:t>
      </w:r>
      <w:r>
        <w:rPr>
          <w:color w:val="auto"/>
          <w:sz w:val="22"/>
          <w:szCs w:val="22"/>
          <w:highlight w:val="white"/>
        </w:rPr>
        <w:t xml:space="preserve">Utcáról Lakásba! Egyesület) </w:t>
      </w:r>
    </w:p>
    <w:p w14:paraId="5C7D6959"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 xml:space="preserve">جمعية </w:t>
      </w:r>
      <w:r>
        <w:rPr>
          <w:rFonts w:ascii="Tahoma" w:eastAsia="Arial" w:hAnsi="Tahoma" w:cs="Tahoma" w:hint="cs"/>
          <w:color w:val="000000"/>
          <w:highlight w:val="white"/>
          <w:bdr w:val="nil"/>
          <w:rtl/>
        </w:rPr>
        <w:t>ي</w:t>
      </w:r>
      <w:r w:rsidRPr="00A12E40">
        <w:rPr>
          <w:rFonts w:ascii="Tahoma" w:eastAsia="Arial" w:hAnsi="Tahoma" w:cs="Tahoma"/>
          <w:color w:val="000000"/>
          <w:highlight w:val="white"/>
          <w:bdr w:val="nil"/>
          <w:rtl/>
        </w:rPr>
        <w:t xml:space="preserve">قظة من أجل الديمقراطية والدولة المدنية </w:t>
      </w:r>
    </w:p>
    <w:p w14:paraId="523F63EE" w14:textId="77777777" w:rsidR="00C90FF3" w:rsidRPr="00A12E40" w:rsidRDefault="00C90FF3" w:rsidP="00C90FF3">
      <w:pPr>
        <w:numPr>
          <w:ilvl w:val="0"/>
          <w:numId w:val="41"/>
        </w:numPr>
        <w:bidi/>
        <w:ind w:left="1132" w:hanging="772"/>
        <w:rPr>
          <w:rFonts w:ascii="Tahoma" w:hAnsi="Tahoma" w:cs="Tahoma"/>
          <w:highlight w:val="white"/>
        </w:rPr>
      </w:pPr>
      <w:r>
        <w:rPr>
          <w:rFonts w:ascii="Tahoma" w:eastAsia="Arial" w:hAnsi="Tahoma" w:cs="Tahoma" w:hint="cs"/>
          <w:color w:val="000000"/>
          <w:highlight w:val="white"/>
          <w:bdr w:val="nil"/>
          <w:rtl/>
          <w:lang w:bidi="ar-LB"/>
        </w:rPr>
        <w:t>نقابة اللجان العمالية (</w:t>
      </w:r>
      <w:r>
        <w:rPr>
          <w:rFonts w:ascii="Tahoma" w:eastAsia="Arial" w:hAnsi="Tahoma" w:cs="Tahoma"/>
          <w:color w:val="000000"/>
          <w:highlight w:val="white"/>
          <w:bdr w:val="nil"/>
          <w:lang w:bidi="ar-LB"/>
        </w:rPr>
        <w:t>Comisiones Obreras</w:t>
      </w:r>
      <w:r>
        <w:rPr>
          <w:rFonts w:ascii="Tahoma" w:eastAsia="Arial" w:hAnsi="Tahoma" w:cs="Tahoma" w:hint="cs"/>
          <w:color w:val="000000"/>
          <w:highlight w:val="white"/>
          <w:bdr w:val="nil"/>
          <w:rtl/>
          <w:lang w:bidi="ar-LB"/>
        </w:rPr>
        <w:t>)</w:t>
      </w:r>
    </w:p>
    <w:p w14:paraId="64E9912D"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الاتحاد المجري للحريات المدنية</w:t>
      </w:r>
      <w:r>
        <w:rPr>
          <w:rFonts w:ascii="Tahoma" w:eastAsia="Arial" w:hAnsi="Tahoma" w:cs="Tahoma"/>
          <w:color w:val="000000"/>
          <w:highlight w:val="white"/>
          <w:bdr w:val="nil"/>
        </w:rPr>
        <w:t xml:space="preserve"> </w:t>
      </w:r>
      <w:r>
        <w:rPr>
          <w:rFonts w:ascii="Tahoma" w:eastAsia="Arial" w:hAnsi="Tahoma" w:cs="Tahoma" w:hint="cs"/>
          <w:color w:val="000000"/>
          <w:highlight w:val="white"/>
          <w:bdr w:val="nil"/>
          <w:rtl/>
          <w:lang w:bidi="ar-LB"/>
        </w:rPr>
        <w:t>(</w:t>
      </w:r>
      <w:r>
        <w:rPr>
          <w:rFonts w:ascii="Tahoma" w:eastAsia="Arial" w:hAnsi="Tahoma" w:cs="Tahoma"/>
          <w:color w:val="000000"/>
          <w:highlight w:val="white"/>
          <w:bdr w:val="nil"/>
          <w:lang w:bidi="ar-LB"/>
        </w:rPr>
        <w:t>Hungarian Civil Liberties Union</w:t>
      </w:r>
      <w:r>
        <w:rPr>
          <w:rFonts w:ascii="Tahoma" w:eastAsia="Arial" w:hAnsi="Tahoma" w:cs="Tahoma" w:hint="cs"/>
          <w:color w:val="000000"/>
          <w:highlight w:val="white"/>
          <w:bdr w:val="nil"/>
          <w:rtl/>
          <w:lang w:bidi="ar-LB"/>
        </w:rPr>
        <w:t>)</w:t>
      </w:r>
    </w:p>
    <w:p w14:paraId="6F7364E1" w14:textId="77777777" w:rsidR="00C90FF3" w:rsidRPr="00A12E40" w:rsidRDefault="00C90FF3" w:rsidP="00C90FF3">
      <w:pPr>
        <w:numPr>
          <w:ilvl w:val="0"/>
          <w:numId w:val="41"/>
        </w:numPr>
        <w:bidi/>
        <w:ind w:left="1132" w:hanging="772"/>
        <w:rPr>
          <w:rFonts w:ascii="Tahoma" w:hAnsi="Tahoma" w:cs="Tahoma"/>
          <w:highlight w:val="white"/>
          <w:lang w:val="fr-FR"/>
        </w:rPr>
      </w:pPr>
      <w:r w:rsidRPr="00A12E40">
        <w:rPr>
          <w:rFonts w:ascii="Tahoma" w:eastAsia="Arial" w:hAnsi="Tahoma" w:cs="Tahoma"/>
          <w:color w:val="000000"/>
          <w:highlight w:val="white"/>
          <w:bdr w:val="nil"/>
          <w:rtl/>
          <w:lang w:val="fr-FR"/>
        </w:rPr>
        <w:t>شبكة منظمات المجتمع المدني من أجل مراقبة ومتابعة الانتخابات في غينيا (</w:t>
      </w:r>
      <w:r>
        <w:rPr>
          <w:rFonts w:ascii="Tahoma" w:eastAsia="Arial" w:hAnsi="Tahoma" w:cs="Tahoma"/>
          <w:color w:val="000000"/>
          <w:highlight w:val="white"/>
          <w:bdr w:val="nil"/>
          <w:lang w:val="fr-FR"/>
        </w:rPr>
        <w:t>ROSE</w:t>
      </w:r>
      <w:r w:rsidRPr="00A12E40">
        <w:rPr>
          <w:rFonts w:ascii="Tahoma" w:eastAsia="Arial" w:hAnsi="Tahoma" w:cs="Tahoma"/>
          <w:color w:val="000000"/>
          <w:highlight w:val="white"/>
          <w:bdr w:val="nil"/>
          <w:rtl/>
          <w:lang w:val="fr-FR"/>
        </w:rPr>
        <w:t>)</w:t>
      </w:r>
    </w:p>
    <w:p w14:paraId="38F1FD68"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الجمعية التونسية للنساء الديمقراطيات (</w:t>
      </w:r>
      <w:r>
        <w:rPr>
          <w:rFonts w:ascii="Tahoma" w:eastAsia="Arial" w:hAnsi="Tahoma" w:cs="Tahoma"/>
          <w:color w:val="000000"/>
          <w:highlight w:val="white"/>
          <w:bdr w:val="nil"/>
        </w:rPr>
        <w:t>ATFD</w:t>
      </w:r>
      <w:r w:rsidRPr="00A12E40">
        <w:rPr>
          <w:rFonts w:ascii="Tahoma" w:eastAsia="Arial" w:hAnsi="Tahoma" w:cs="Tahoma"/>
          <w:color w:val="000000"/>
          <w:highlight w:val="white"/>
          <w:bdr w:val="nil"/>
          <w:rtl/>
        </w:rPr>
        <w:t>)</w:t>
      </w:r>
    </w:p>
    <w:p w14:paraId="36934763"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 xml:space="preserve">المنتدى التونسي للحقوق الاقتصادية والاجتماعية </w:t>
      </w:r>
      <w:r w:rsidRPr="00A20673">
        <w:rPr>
          <w:rFonts w:ascii="Tahoma" w:eastAsia="Arial" w:hAnsi="Tahoma" w:cs="Tahoma"/>
          <w:color w:val="000000"/>
          <w:bdr w:val="nil"/>
          <w:rtl/>
        </w:rPr>
        <w:t>(</w:t>
      </w:r>
      <w:r w:rsidRPr="00A20673">
        <w:rPr>
          <w:rFonts w:ascii="Tahoma" w:eastAsia="Arial" w:hAnsi="Tahoma" w:cs="Tahoma"/>
          <w:color w:val="000000"/>
          <w:bdr w:val="nil"/>
        </w:rPr>
        <w:t>FTDES</w:t>
      </w:r>
      <w:r w:rsidRPr="00A20673">
        <w:rPr>
          <w:rFonts w:ascii="Tahoma" w:eastAsia="Arial" w:hAnsi="Tahoma" w:cs="Tahoma"/>
          <w:color w:val="000000"/>
          <w:bdr w:val="nil"/>
          <w:rtl/>
        </w:rPr>
        <w:t>)</w:t>
      </w:r>
    </w:p>
    <w:p w14:paraId="4B267B2E" w14:textId="77777777" w:rsidR="00C90FF3" w:rsidRPr="00A12E40" w:rsidRDefault="00C90FF3" w:rsidP="00C90FF3">
      <w:pPr>
        <w:numPr>
          <w:ilvl w:val="0"/>
          <w:numId w:val="41"/>
        </w:numPr>
        <w:bidi/>
        <w:ind w:left="1132" w:hanging="772"/>
        <w:rPr>
          <w:rFonts w:ascii="Tahoma" w:hAnsi="Tahoma" w:cs="Tahoma"/>
          <w:highlight w:val="white"/>
          <w:lang w:val="fr-FR"/>
        </w:rPr>
      </w:pPr>
      <w:r w:rsidRPr="00A12E40">
        <w:rPr>
          <w:rFonts w:ascii="Tahoma" w:eastAsia="Arial" w:hAnsi="Tahoma" w:cs="Tahoma"/>
          <w:color w:val="000000"/>
          <w:highlight w:val="white"/>
          <w:bdr w:val="nil"/>
          <w:rtl/>
          <w:lang w:val="fr-FR"/>
        </w:rPr>
        <w:t xml:space="preserve">منظمة شهيد الحرية نبيل </w:t>
      </w:r>
      <w:r>
        <w:rPr>
          <w:rFonts w:ascii="Tahoma" w:eastAsia="Arial" w:hAnsi="Tahoma" w:cs="Tahoma" w:hint="cs"/>
          <w:color w:val="000000"/>
          <w:highlight w:val="white"/>
          <w:bdr w:val="nil"/>
          <w:rtl/>
          <w:lang w:val="fr-FR" w:bidi="ar-LB"/>
        </w:rPr>
        <w:t>ال</w:t>
      </w:r>
      <w:r w:rsidRPr="00A12E40">
        <w:rPr>
          <w:rFonts w:ascii="Tahoma" w:eastAsia="Arial" w:hAnsi="Tahoma" w:cs="Tahoma"/>
          <w:color w:val="000000"/>
          <w:highlight w:val="white"/>
          <w:bdr w:val="nil"/>
          <w:rtl/>
          <w:lang w:val="fr-FR"/>
        </w:rPr>
        <w:t>بركاتي – ذكرى ووفاء.</w:t>
      </w:r>
    </w:p>
    <w:p w14:paraId="1E5061DD"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م</w:t>
      </w:r>
      <w:r>
        <w:rPr>
          <w:rFonts w:ascii="Tahoma" w:eastAsia="Arial" w:hAnsi="Tahoma" w:cs="Tahoma" w:hint="cs"/>
          <w:color w:val="000000"/>
          <w:highlight w:val="white"/>
          <w:bdr w:val="nil"/>
          <w:rtl/>
          <w:lang w:bidi="ar-LB"/>
        </w:rPr>
        <w:t>ؤسسة</w:t>
      </w:r>
      <w:r w:rsidRPr="00A12E40">
        <w:rPr>
          <w:rFonts w:ascii="Tahoma" w:eastAsia="Arial" w:hAnsi="Tahoma" w:cs="Tahoma"/>
          <w:color w:val="000000"/>
          <w:highlight w:val="white"/>
          <w:bdr w:val="nil"/>
          <w:rtl/>
        </w:rPr>
        <w:t xml:space="preserve"> تجمع مواطني المتوسط (</w:t>
      </w:r>
      <w:r>
        <w:rPr>
          <w:rFonts w:ascii="Tahoma" w:eastAsia="Arial" w:hAnsi="Tahoma" w:cs="Tahoma"/>
          <w:color w:val="000000"/>
          <w:highlight w:val="white"/>
          <w:bdr w:val="nil"/>
        </w:rPr>
        <w:t>FACM</w:t>
      </w:r>
      <w:r w:rsidRPr="00A12E40">
        <w:rPr>
          <w:rFonts w:ascii="Tahoma" w:eastAsia="Arial" w:hAnsi="Tahoma" w:cs="Tahoma"/>
          <w:color w:val="000000"/>
          <w:highlight w:val="white"/>
          <w:bdr w:val="nil"/>
          <w:rtl/>
        </w:rPr>
        <w:t>)</w:t>
      </w:r>
    </w:p>
    <w:p w14:paraId="0CC72013"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المركز السوري للإعلام وحرية التعبير</w:t>
      </w:r>
      <w:r>
        <w:rPr>
          <w:rFonts w:ascii="Tahoma" w:eastAsia="Arial" w:hAnsi="Tahoma" w:cs="Tahoma"/>
          <w:color w:val="000000"/>
          <w:highlight w:val="white"/>
          <w:bdr w:val="nil"/>
        </w:rPr>
        <w:t xml:space="preserve"> </w:t>
      </w:r>
      <w:r w:rsidRPr="00A12E40">
        <w:rPr>
          <w:rFonts w:ascii="Tahoma" w:eastAsia="Arial" w:hAnsi="Tahoma" w:cs="Tahoma"/>
          <w:color w:val="000000"/>
          <w:highlight w:val="white"/>
          <w:bdr w:val="nil"/>
          <w:rtl/>
        </w:rPr>
        <w:t>(</w:t>
      </w:r>
      <w:r>
        <w:rPr>
          <w:rFonts w:ascii="Tahoma" w:eastAsia="Arial" w:hAnsi="Tahoma" w:cs="Tahoma"/>
          <w:color w:val="000000"/>
          <w:highlight w:val="white"/>
          <w:bdr w:val="nil"/>
        </w:rPr>
        <w:t>SCM</w:t>
      </w:r>
      <w:r w:rsidRPr="00A12E40">
        <w:rPr>
          <w:rFonts w:ascii="Tahoma" w:eastAsia="Arial" w:hAnsi="Tahoma" w:cs="Tahoma"/>
          <w:color w:val="000000"/>
          <w:highlight w:val="white"/>
          <w:bdr w:val="nil"/>
          <w:rtl/>
        </w:rPr>
        <w:t>)</w:t>
      </w:r>
    </w:p>
    <w:p w14:paraId="4E2622A3" w14:textId="77777777" w:rsidR="00C90FF3" w:rsidRPr="00383A63" w:rsidRDefault="00C90FF3" w:rsidP="00C90FF3">
      <w:pPr>
        <w:numPr>
          <w:ilvl w:val="0"/>
          <w:numId w:val="41"/>
        </w:numPr>
        <w:bidi/>
        <w:ind w:left="1132" w:hanging="772"/>
        <w:rPr>
          <w:rFonts w:ascii="Tahoma" w:hAnsi="Tahoma" w:cs="Tahoma"/>
          <w:highlight w:val="white"/>
          <w:lang w:val="fr-FR"/>
        </w:rPr>
      </w:pPr>
      <w:r w:rsidRPr="00383A63">
        <w:rPr>
          <w:rFonts w:ascii="Tahoma" w:eastAsia="Arial" w:hAnsi="Tahoma" w:cs="Tahoma" w:hint="cs"/>
          <w:color w:val="000000"/>
          <w:bdr w:val="nil"/>
          <w:rtl/>
        </w:rPr>
        <w:t>المفوضية</w:t>
      </w:r>
      <w:r w:rsidRPr="00383A63">
        <w:rPr>
          <w:rFonts w:ascii="Tahoma" w:eastAsia="Arial" w:hAnsi="Tahoma" w:cs="Tahoma"/>
          <w:color w:val="000000"/>
          <w:bdr w:val="nil"/>
          <w:rtl/>
        </w:rPr>
        <w:t xml:space="preserve"> </w:t>
      </w:r>
      <w:r w:rsidRPr="00383A63">
        <w:rPr>
          <w:rFonts w:ascii="Tahoma" w:eastAsia="Arial" w:hAnsi="Tahoma" w:cs="Tahoma" w:hint="cs"/>
          <w:color w:val="000000"/>
          <w:bdr w:val="nil"/>
          <w:rtl/>
        </w:rPr>
        <w:t>الإسبانية</w:t>
      </w:r>
      <w:r w:rsidRPr="00383A63">
        <w:rPr>
          <w:rFonts w:ascii="Tahoma" w:eastAsia="Arial" w:hAnsi="Tahoma" w:cs="Tahoma"/>
          <w:color w:val="000000"/>
          <w:bdr w:val="nil"/>
          <w:rtl/>
        </w:rPr>
        <w:t xml:space="preserve"> </w:t>
      </w:r>
      <w:r w:rsidRPr="00383A63">
        <w:rPr>
          <w:rFonts w:ascii="Tahoma" w:eastAsia="Arial" w:hAnsi="Tahoma" w:cs="Tahoma" w:hint="cs"/>
          <w:color w:val="000000"/>
          <w:bdr w:val="nil"/>
          <w:rtl/>
        </w:rPr>
        <w:t>لمساعدة</w:t>
      </w:r>
      <w:r w:rsidRPr="00383A63">
        <w:rPr>
          <w:rFonts w:ascii="Tahoma" w:eastAsia="Arial" w:hAnsi="Tahoma" w:cs="Tahoma"/>
          <w:color w:val="000000"/>
          <w:bdr w:val="nil"/>
          <w:rtl/>
        </w:rPr>
        <w:t xml:space="preserve"> </w:t>
      </w:r>
      <w:r w:rsidRPr="00383A63">
        <w:rPr>
          <w:rFonts w:ascii="Tahoma" w:eastAsia="Arial" w:hAnsi="Tahoma" w:cs="Tahoma" w:hint="cs"/>
          <w:color w:val="000000"/>
          <w:bdr w:val="nil"/>
          <w:rtl/>
        </w:rPr>
        <w:t>اللاجئين</w:t>
      </w:r>
      <w:r w:rsidRPr="00383A63">
        <w:rPr>
          <w:rFonts w:ascii="Tahoma" w:eastAsia="Arial" w:hAnsi="Tahoma" w:cs="Tahoma"/>
          <w:color w:val="000000"/>
          <w:highlight w:val="white"/>
          <w:bdr w:val="nil"/>
          <w:rtl/>
        </w:rPr>
        <w:t xml:space="preserve"> </w:t>
      </w:r>
      <w:r>
        <w:rPr>
          <w:rFonts w:ascii="Tahoma" w:eastAsia="Arial" w:hAnsi="Tahoma" w:cs="Tahoma"/>
          <w:color w:val="000000"/>
          <w:highlight w:val="white"/>
          <w:bdr w:val="nil"/>
          <w:rtl/>
          <w:lang w:bidi="ar-LB"/>
        </w:rPr>
        <w:t>–</w:t>
      </w:r>
      <w:r>
        <w:rPr>
          <w:rFonts w:ascii="Tahoma" w:eastAsia="Arial" w:hAnsi="Tahoma" w:cs="Tahoma" w:hint="cs"/>
          <w:color w:val="000000"/>
          <w:highlight w:val="white"/>
          <w:bdr w:val="nil"/>
          <w:rtl/>
          <w:lang w:bidi="ar-LB"/>
        </w:rPr>
        <w:t xml:space="preserve"> </w:t>
      </w:r>
      <w:r>
        <w:rPr>
          <w:rFonts w:ascii="Tahoma" w:eastAsia="Arial" w:hAnsi="Tahoma" w:cs="Tahoma" w:hint="cs"/>
          <w:color w:val="000000"/>
          <w:bdr w:val="nil"/>
          <w:rtl/>
          <w:lang w:bidi="ar-LB"/>
        </w:rPr>
        <w:t xml:space="preserve">إقليم </w:t>
      </w:r>
      <w:r w:rsidRPr="003D354B">
        <w:rPr>
          <w:rFonts w:ascii="Tahoma" w:eastAsia="Arial" w:hAnsi="Tahoma" w:cs="Tahoma" w:hint="cs"/>
          <w:color w:val="000000"/>
          <w:bdr w:val="nil"/>
          <w:rtl/>
          <w:lang w:bidi="ar-LB"/>
        </w:rPr>
        <w:t>فالنسيا</w:t>
      </w:r>
      <w:r>
        <w:rPr>
          <w:rFonts w:ascii="Tahoma" w:eastAsia="Arial" w:hAnsi="Tahoma" w:cs="Tahoma" w:hint="cs"/>
          <w:color w:val="000000"/>
          <w:bdr w:val="nil"/>
          <w:rtl/>
          <w:lang w:bidi="ar-LB"/>
        </w:rPr>
        <w:t xml:space="preserve"> (</w:t>
      </w:r>
      <w:r>
        <w:rPr>
          <w:rFonts w:ascii="Tahoma" w:eastAsia="Arial" w:hAnsi="Tahoma" w:cs="Tahoma"/>
          <w:color w:val="000000"/>
          <w:bdr w:val="nil"/>
          <w:lang w:bidi="ar-LB"/>
        </w:rPr>
        <w:t>CEAR PV</w:t>
      </w:r>
      <w:r>
        <w:rPr>
          <w:rFonts w:ascii="Tahoma" w:eastAsia="Arial" w:hAnsi="Tahoma" w:cs="Tahoma" w:hint="cs"/>
          <w:color w:val="000000"/>
          <w:bdr w:val="nil"/>
          <w:rtl/>
          <w:lang w:bidi="ar-LB"/>
        </w:rPr>
        <w:t>)</w:t>
      </w:r>
    </w:p>
    <w:p w14:paraId="280BA7B9" w14:textId="77777777" w:rsidR="00C90FF3" w:rsidRPr="00A12E40" w:rsidRDefault="00C90FF3" w:rsidP="00C90FF3">
      <w:pPr>
        <w:numPr>
          <w:ilvl w:val="0"/>
          <w:numId w:val="41"/>
        </w:numPr>
        <w:bidi/>
        <w:ind w:left="1132" w:hanging="772"/>
        <w:rPr>
          <w:rFonts w:ascii="Tahoma" w:hAnsi="Tahoma" w:cs="Tahoma"/>
          <w:highlight w:val="white"/>
          <w:lang w:val="fr-FR"/>
        </w:rPr>
      </w:pPr>
      <w:r w:rsidRPr="00A12E40">
        <w:rPr>
          <w:rFonts w:ascii="Tahoma" w:eastAsia="Arial" w:hAnsi="Tahoma" w:cs="Tahoma"/>
          <w:color w:val="000000"/>
          <w:highlight w:val="white"/>
          <w:bdr w:val="nil"/>
          <w:rtl/>
          <w:lang w:val="fr-FR"/>
        </w:rPr>
        <w:t xml:space="preserve">النقابة الوطنية للصحفيين التونسيين - </w:t>
      </w:r>
      <w:r>
        <w:rPr>
          <w:rFonts w:ascii="Tahoma" w:eastAsia="Arial" w:hAnsi="Tahoma" w:cs="Tahoma"/>
          <w:color w:val="000000"/>
          <w:highlight w:val="white"/>
          <w:bdr w:val="nil"/>
          <w:lang w:val="fr-FR"/>
        </w:rPr>
        <w:t>SNJT</w:t>
      </w:r>
    </w:p>
    <w:p w14:paraId="622E3C3F"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t>أوفستهن</w:t>
      </w:r>
      <w:r>
        <w:rPr>
          <w:rFonts w:ascii="Tahoma" w:eastAsia="Arial" w:hAnsi="Tahoma" w:cs="Tahoma" w:hint="cs"/>
          <w:color w:val="000000"/>
          <w:highlight w:val="white"/>
          <w:bdr w:val="nil"/>
          <w:rtl/>
        </w:rPr>
        <w:t xml:space="preserve"> (</w:t>
      </w:r>
      <w:r>
        <w:rPr>
          <w:rFonts w:ascii="Tahoma" w:eastAsia="Arial" w:hAnsi="Tahoma" w:cs="Tahoma"/>
          <w:color w:val="000000"/>
          <w:highlight w:val="white"/>
          <w:bdr w:val="nil"/>
        </w:rPr>
        <w:t>Aufstehn</w:t>
      </w:r>
      <w:r>
        <w:rPr>
          <w:rFonts w:ascii="Tahoma" w:eastAsia="Arial" w:hAnsi="Tahoma" w:cs="Tahoma" w:hint="cs"/>
          <w:color w:val="000000"/>
          <w:highlight w:val="white"/>
          <w:bdr w:val="nil"/>
          <w:rtl/>
          <w:lang w:bidi="ar-LB"/>
        </w:rPr>
        <w:t>)</w:t>
      </w:r>
    </w:p>
    <w:p w14:paraId="22CA2723" w14:textId="77777777" w:rsidR="00C90FF3" w:rsidRPr="00A12E40" w:rsidRDefault="00C90FF3" w:rsidP="00C90FF3">
      <w:pPr>
        <w:numPr>
          <w:ilvl w:val="0"/>
          <w:numId w:val="41"/>
        </w:numPr>
        <w:bidi/>
        <w:ind w:left="1132" w:hanging="772"/>
        <w:rPr>
          <w:rFonts w:ascii="Tahoma" w:hAnsi="Tahoma" w:cs="Tahoma"/>
          <w:highlight w:val="white"/>
        </w:rPr>
      </w:pPr>
      <w:r>
        <w:rPr>
          <w:rFonts w:ascii="Tahoma" w:eastAsia="Arial" w:hAnsi="Tahoma" w:cs="Tahoma" w:hint="cs"/>
          <w:color w:val="000000"/>
          <w:highlight w:val="white"/>
          <w:bdr w:val="nil"/>
          <w:rtl/>
        </w:rPr>
        <w:t>منظمة المشي عبر الحدود (</w:t>
      </w:r>
      <w:r>
        <w:rPr>
          <w:rFonts w:ascii="Tahoma" w:eastAsia="Arial" w:hAnsi="Tahoma" w:cs="Tahoma"/>
          <w:color w:val="000000"/>
          <w:highlight w:val="white"/>
          <w:bdr w:val="nil"/>
        </w:rPr>
        <w:t>Caminando Fronteras</w:t>
      </w:r>
      <w:r>
        <w:rPr>
          <w:rFonts w:ascii="Tahoma" w:eastAsia="Arial" w:hAnsi="Tahoma" w:cs="Tahoma" w:hint="cs"/>
          <w:color w:val="000000"/>
          <w:highlight w:val="white"/>
          <w:bdr w:val="nil"/>
          <w:rtl/>
          <w:lang w:bidi="ar-LB"/>
        </w:rPr>
        <w:t>)</w:t>
      </w:r>
    </w:p>
    <w:p w14:paraId="404C32EC" w14:textId="77777777" w:rsidR="00C90FF3" w:rsidRPr="00A12E40" w:rsidRDefault="00C90FF3" w:rsidP="00C90FF3">
      <w:pPr>
        <w:numPr>
          <w:ilvl w:val="0"/>
          <w:numId w:val="41"/>
        </w:numPr>
        <w:bidi/>
        <w:ind w:left="1132" w:hanging="772"/>
        <w:rPr>
          <w:rFonts w:ascii="Tahoma" w:hAnsi="Tahoma" w:cs="Tahoma"/>
          <w:highlight w:val="white"/>
        </w:rPr>
      </w:pPr>
      <w:r w:rsidRPr="00A12E40">
        <w:rPr>
          <w:rFonts w:ascii="Tahoma" w:eastAsia="Arial" w:hAnsi="Tahoma" w:cs="Tahoma"/>
          <w:color w:val="000000"/>
          <w:highlight w:val="white"/>
          <w:bdr w:val="nil"/>
          <w:rtl/>
        </w:rPr>
        <w:lastRenderedPageBreak/>
        <w:t xml:space="preserve">منظمة ريبريف </w:t>
      </w:r>
      <w:r>
        <w:rPr>
          <w:rFonts w:ascii="Tahoma" w:eastAsia="Arial" w:hAnsi="Tahoma" w:cs="Tahoma"/>
          <w:color w:val="000000"/>
          <w:highlight w:val="white"/>
          <w:bdr w:val="nil"/>
        </w:rPr>
        <w:t>(Reprieve)</w:t>
      </w:r>
    </w:p>
    <w:p w14:paraId="464A4CF8" w14:textId="77777777" w:rsidR="00C90FF3" w:rsidRPr="00A12E40" w:rsidRDefault="00C90FF3" w:rsidP="00C90FF3">
      <w:pPr>
        <w:numPr>
          <w:ilvl w:val="0"/>
          <w:numId w:val="41"/>
        </w:numPr>
        <w:bidi/>
        <w:ind w:left="1132" w:hanging="772"/>
        <w:rPr>
          <w:rFonts w:ascii="Tahoma" w:hAnsi="Tahoma" w:cs="Tahoma"/>
          <w:highlight w:val="white"/>
        </w:rPr>
      </w:pPr>
      <w:r>
        <w:rPr>
          <w:rFonts w:ascii="Tahoma" w:hAnsi="Tahoma" w:cs="Tahoma" w:hint="cs"/>
          <w:highlight w:val="white"/>
          <w:rtl/>
          <w:lang w:bidi="ar-LB"/>
        </w:rPr>
        <w:t xml:space="preserve">منظمة </w:t>
      </w:r>
      <w:r w:rsidRPr="00A12E40">
        <w:rPr>
          <w:rFonts w:ascii="Tahoma" w:hAnsi="Tahoma" w:cs="Tahoma"/>
          <w:highlight w:val="white"/>
          <w:rtl/>
        </w:rPr>
        <w:t>روبرت ف. كينيدي لحقوق الإنسان</w:t>
      </w:r>
      <w:r>
        <w:rPr>
          <w:rFonts w:ascii="Tahoma" w:hAnsi="Tahoma" w:cs="Tahoma"/>
          <w:highlight w:val="white"/>
        </w:rPr>
        <w:t xml:space="preserve">Robert F Kennedy Human Rights) </w:t>
      </w:r>
      <w:r>
        <w:rPr>
          <w:rFonts w:ascii="Tahoma" w:hAnsi="Tahoma" w:cs="Tahoma" w:hint="cs"/>
          <w:highlight w:val="white"/>
          <w:rtl/>
          <w:lang w:bidi="ar-LB"/>
        </w:rPr>
        <w:t>)</w:t>
      </w:r>
    </w:p>
    <w:p w14:paraId="2B7799A4" w14:textId="77777777" w:rsidR="00C90FF3" w:rsidRPr="00A12E40" w:rsidRDefault="00C90FF3" w:rsidP="00C90FF3">
      <w:pPr>
        <w:numPr>
          <w:ilvl w:val="0"/>
          <w:numId w:val="41"/>
        </w:numPr>
        <w:bidi/>
        <w:ind w:left="1132" w:hanging="772"/>
        <w:rPr>
          <w:rFonts w:ascii="Tahoma" w:eastAsia="Arial" w:hAnsi="Tahoma" w:cs="Tahoma"/>
          <w:highlight w:val="white"/>
        </w:rPr>
      </w:pPr>
      <w:r w:rsidRPr="00A12E40">
        <w:rPr>
          <w:rFonts w:ascii="Tahoma" w:eastAsia="Arial" w:hAnsi="Tahoma" w:cs="Tahoma"/>
          <w:color w:val="000000"/>
          <w:highlight w:val="white"/>
          <w:bdr w:val="nil"/>
          <w:rtl/>
        </w:rPr>
        <w:t>منظمة آرسي</w:t>
      </w:r>
      <w:r>
        <w:rPr>
          <w:rFonts w:ascii="Tahoma" w:eastAsia="Arial" w:hAnsi="Tahoma" w:cs="Tahoma"/>
          <w:color w:val="000000"/>
          <w:highlight w:val="white"/>
          <w:bdr w:val="nil"/>
        </w:rPr>
        <w:t xml:space="preserve"> </w:t>
      </w:r>
      <w:r>
        <w:rPr>
          <w:rFonts w:ascii="Tahoma" w:eastAsia="Arial" w:hAnsi="Tahoma" w:cs="Tahoma" w:hint="cs"/>
          <w:color w:val="000000"/>
          <w:highlight w:val="white"/>
          <w:bdr w:val="nil"/>
          <w:rtl/>
          <w:lang w:bidi="ar-LB"/>
        </w:rPr>
        <w:t>(</w:t>
      </w:r>
      <w:r>
        <w:rPr>
          <w:rFonts w:ascii="Tahoma" w:eastAsia="Arial" w:hAnsi="Tahoma" w:cs="Tahoma"/>
          <w:color w:val="000000"/>
          <w:highlight w:val="white"/>
          <w:bdr w:val="nil"/>
          <w:lang w:bidi="ar-LB"/>
        </w:rPr>
        <w:t>ARCI</w:t>
      </w:r>
      <w:r>
        <w:rPr>
          <w:rFonts w:ascii="Tahoma" w:eastAsia="Arial" w:hAnsi="Tahoma" w:cs="Tahoma" w:hint="cs"/>
          <w:color w:val="000000"/>
          <w:highlight w:val="white"/>
          <w:bdr w:val="nil"/>
          <w:rtl/>
          <w:lang w:bidi="ar-LB"/>
        </w:rPr>
        <w:t>)</w:t>
      </w:r>
    </w:p>
    <w:p w14:paraId="264DF05C" w14:textId="77777777" w:rsidR="00C90FF3" w:rsidRPr="00A12E40" w:rsidRDefault="00C90FF3" w:rsidP="00C90FF3">
      <w:pPr>
        <w:numPr>
          <w:ilvl w:val="0"/>
          <w:numId w:val="41"/>
        </w:numPr>
        <w:bidi/>
        <w:ind w:left="1132" w:hanging="772"/>
        <w:rPr>
          <w:rFonts w:ascii="Tahoma" w:eastAsia="Arial" w:hAnsi="Tahoma" w:cs="Tahoma"/>
          <w:highlight w:val="white"/>
        </w:rPr>
      </w:pPr>
      <w:r w:rsidRPr="00A12E40">
        <w:rPr>
          <w:rFonts w:ascii="Tahoma" w:eastAsia="Arial" w:hAnsi="Tahoma" w:cs="Tahoma"/>
          <w:color w:val="000000"/>
          <w:highlight w:val="white"/>
          <w:bdr w:val="nil"/>
          <w:rtl/>
        </w:rPr>
        <w:t>مراسلون بلا حدود النمساوية (</w:t>
      </w:r>
      <w:r>
        <w:rPr>
          <w:rFonts w:ascii="Tahoma" w:eastAsia="Arial" w:hAnsi="Tahoma" w:cs="Tahoma"/>
          <w:color w:val="000000"/>
          <w:highlight w:val="white"/>
          <w:bdr w:val="nil"/>
        </w:rPr>
        <w:t>RSF</w:t>
      </w:r>
      <w:r w:rsidRPr="00A12E40">
        <w:rPr>
          <w:rFonts w:ascii="Tahoma" w:eastAsia="Arial" w:hAnsi="Tahoma" w:cs="Tahoma"/>
          <w:color w:val="000000"/>
          <w:highlight w:val="white"/>
          <w:bdr w:val="nil"/>
          <w:rtl/>
        </w:rPr>
        <w:t>)</w:t>
      </w:r>
    </w:p>
    <w:p w14:paraId="170AD3B7" w14:textId="77777777" w:rsidR="00C90FF3" w:rsidRPr="00A12E40" w:rsidRDefault="00C90FF3" w:rsidP="00C90FF3">
      <w:pPr>
        <w:numPr>
          <w:ilvl w:val="0"/>
          <w:numId w:val="41"/>
        </w:numPr>
        <w:bidi/>
        <w:ind w:left="1132" w:hanging="772"/>
        <w:rPr>
          <w:rFonts w:ascii="Tahoma" w:eastAsia="Arial" w:hAnsi="Tahoma" w:cs="Tahoma"/>
          <w:highlight w:val="white"/>
          <w:lang w:val="es-ES"/>
        </w:rPr>
      </w:pPr>
      <w:r w:rsidRPr="00A12E40">
        <w:rPr>
          <w:rFonts w:ascii="Tahoma" w:eastAsia="Arial" w:hAnsi="Tahoma" w:cs="Tahoma"/>
          <w:color w:val="000000"/>
          <w:highlight w:val="white"/>
          <w:bdr w:val="nil"/>
          <w:rtl/>
          <w:lang w:val="es-ES"/>
        </w:rPr>
        <w:t>مبادرة التعاون الدولي للتنمية (</w:t>
      </w:r>
      <w:r>
        <w:rPr>
          <w:rFonts w:ascii="Tahoma" w:eastAsia="Arial" w:hAnsi="Tahoma" w:cs="Tahoma"/>
          <w:color w:val="000000"/>
          <w:highlight w:val="white"/>
          <w:bdr w:val="nil"/>
        </w:rPr>
        <w:t>ICID</w:t>
      </w:r>
      <w:r w:rsidRPr="00A12E40">
        <w:rPr>
          <w:rFonts w:ascii="Tahoma" w:eastAsia="Arial" w:hAnsi="Tahoma" w:cs="Tahoma"/>
          <w:color w:val="000000"/>
          <w:highlight w:val="white"/>
          <w:bdr w:val="nil"/>
          <w:rtl/>
          <w:lang w:val="es-ES"/>
        </w:rPr>
        <w:t>)</w:t>
      </w:r>
    </w:p>
    <w:p w14:paraId="1568C23D" w14:textId="77777777" w:rsidR="00C90FF3" w:rsidRPr="00A12E40" w:rsidRDefault="00C90FF3" w:rsidP="00C90FF3">
      <w:pPr>
        <w:numPr>
          <w:ilvl w:val="0"/>
          <w:numId w:val="41"/>
        </w:numPr>
        <w:bidi/>
        <w:ind w:left="1132" w:hanging="772"/>
        <w:rPr>
          <w:rFonts w:ascii="Tahoma" w:eastAsia="Arial" w:hAnsi="Tahoma" w:cs="Tahoma"/>
          <w:highlight w:val="white"/>
        </w:rPr>
      </w:pPr>
      <w:r w:rsidRPr="00A12E40">
        <w:rPr>
          <w:rFonts w:ascii="Tahoma" w:eastAsia="Arial" w:hAnsi="Tahoma" w:cs="Tahoma"/>
          <w:color w:val="000000"/>
          <w:highlight w:val="white"/>
          <w:bdr w:val="nil"/>
          <w:rtl/>
        </w:rPr>
        <w:t>الرابطة النمساوية لحقوق الإنسان</w:t>
      </w:r>
      <w:r>
        <w:rPr>
          <w:rFonts w:ascii="Tahoma" w:eastAsia="Arial" w:hAnsi="Tahoma" w:cs="Tahoma"/>
          <w:color w:val="000000"/>
          <w:highlight w:val="white"/>
          <w:bdr w:val="nil"/>
        </w:rPr>
        <w:t xml:space="preserve"> </w:t>
      </w:r>
      <w:r>
        <w:rPr>
          <w:rFonts w:ascii="Tahoma" w:eastAsia="Arial" w:hAnsi="Tahoma" w:cs="Tahoma" w:hint="cs"/>
          <w:color w:val="000000"/>
          <w:highlight w:val="white"/>
          <w:bdr w:val="nil"/>
          <w:rtl/>
          <w:lang w:bidi="ar-LB"/>
        </w:rPr>
        <w:t>(</w:t>
      </w:r>
      <w:r w:rsidRPr="00074E96">
        <w:rPr>
          <w:rFonts w:ascii="Tahoma" w:eastAsia="Arial" w:hAnsi="Tahoma" w:cs="Tahoma"/>
          <w:color w:val="000000"/>
          <w:bdr w:val="nil"/>
          <w:lang w:bidi="ar-LB"/>
        </w:rPr>
        <w:t>Österreichische Liga für Menschenrechte</w:t>
      </w:r>
      <w:r>
        <w:rPr>
          <w:rFonts w:ascii="Tahoma" w:eastAsia="Arial" w:hAnsi="Tahoma" w:cs="Tahoma" w:hint="cs"/>
          <w:color w:val="000000"/>
          <w:bdr w:val="nil"/>
          <w:rtl/>
          <w:lang w:bidi="ar-LB"/>
        </w:rPr>
        <w:t>)</w:t>
      </w:r>
    </w:p>
    <w:p w14:paraId="6EF05ED2" w14:textId="77777777" w:rsidR="00C90FF3" w:rsidRPr="00A12E40" w:rsidRDefault="00C90FF3" w:rsidP="00C90FF3">
      <w:pPr>
        <w:numPr>
          <w:ilvl w:val="0"/>
          <w:numId w:val="41"/>
        </w:numPr>
        <w:bidi/>
        <w:ind w:left="1132" w:hanging="772"/>
        <w:rPr>
          <w:rFonts w:ascii="Tahoma" w:eastAsia="Arial" w:hAnsi="Tahoma" w:cs="Tahoma"/>
          <w:highlight w:val="white"/>
        </w:rPr>
      </w:pPr>
      <w:r w:rsidRPr="00A12E40">
        <w:rPr>
          <w:rFonts w:ascii="Tahoma" w:eastAsia="Arial" w:hAnsi="Tahoma" w:cs="Tahoma"/>
          <w:color w:val="000000"/>
          <w:highlight w:val="white"/>
          <w:bdr w:val="nil"/>
          <w:rtl/>
        </w:rPr>
        <w:t>منظمة المرأة للمرأة</w:t>
      </w:r>
      <w:r>
        <w:rPr>
          <w:rFonts w:ascii="Tahoma" w:eastAsia="Arial" w:hAnsi="Tahoma" w:cs="Tahoma" w:hint="cs"/>
          <w:color w:val="000000"/>
          <w:highlight w:val="white"/>
          <w:bdr w:val="nil"/>
          <w:rtl/>
        </w:rPr>
        <w:t xml:space="preserve"> (</w:t>
      </w:r>
      <w:r>
        <w:rPr>
          <w:rFonts w:ascii="Tahoma" w:eastAsia="Arial" w:hAnsi="Tahoma" w:cs="Tahoma"/>
          <w:color w:val="000000"/>
          <w:bdr w:val="nil"/>
        </w:rPr>
        <w:t>(</w:t>
      </w:r>
      <w:r w:rsidRPr="00074E96">
        <w:rPr>
          <w:rFonts w:ascii="Tahoma" w:eastAsia="Arial" w:hAnsi="Tahoma" w:cs="Tahoma"/>
          <w:color w:val="000000"/>
          <w:bdr w:val="nil"/>
        </w:rPr>
        <w:t>Kvinna till Kvinna</w:t>
      </w:r>
    </w:p>
    <w:p w14:paraId="16729521" w14:textId="77777777" w:rsidR="00C90FF3" w:rsidRPr="00A12E40" w:rsidRDefault="00C90FF3" w:rsidP="00C90FF3">
      <w:pPr>
        <w:numPr>
          <w:ilvl w:val="0"/>
          <w:numId w:val="41"/>
        </w:numPr>
        <w:bidi/>
        <w:ind w:left="1132" w:hanging="772"/>
        <w:rPr>
          <w:rFonts w:ascii="Tahoma" w:eastAsia="Arial" w:hAnsi="Tahoma" w:cs="Tahoma"/>
          <w:highlight w:val="white"/>
        </w:rPr>
      </w:pPr>
      <w:r w:rsidRPr="00A12E40">
        <w:rPr>
          <w:rFonts w:ascii="Tahoma" w:eastAsia="Arial" w:hAnsi="Tahoma" w:cs="Tahoma"/>
          <w:color w:val="000000"/>
          <w:highlight w:val="white"/>
          <w:bdr w:val="nil"/>
          <w:rtl/>
        </w:rPr>
        <w:t>معهد لودفيغ بولتزمان للحقوق الأساسية والإنسانية</w:t>
      </w:r>
      <w:r>
        <w:rPr>
          <w:rFonts w:ascii="Tahoma" w:eastAsia="Arial" w:hAnsi="Tahoma" w:cs="Tahoma"/>
          <w:color w:val="000000"/>
          <w:highlight w:val="white"/>
          <w:bdr w:val="nil"/>
        </w:rPr>
        <w:t xml:space="preserve"> </w:t>
      </w:r>
      <w:r>
        <w:rPr>
          <w:rFonts w:ascii="Tahoma" w:eastAsia="Arial" w:hAnsi="Tahoma" w:cs="Tahoma" w:hint="cs"/>
          <w:color w:val="000000"/>
          <w:highlight w:val="white"/>
          <w:bdr w:val="nil"/>
          <w:rtl/>
          <w:lang w:bidi="ar-LB"/>
        </w:rPr>
        <w:t>(</w:t>
      </w:r>
      <w:r w:rsidRPr="00A5245F">
        <w:rPr>
          <w:rFonts w:ascii="Tahoma" w:eastAsia="Arial" w:hAnsi="Tahoma" w:cs="Tahoma"/>
          <w:color w:val="000000"/>
          <w:bdr w:val="nil"/>
          <w:lang w:bidi="ar-LB"/>
        </w:rPr>
        <w:t>Ludwig Boltzmann Institute of Fundamental and Human Rights</w:t>
      </w:r>
      <w:r>
        <w:rPr>
          <w:rFonts w:ascii="Tahoma" w:eastAsia="Arial" w:hAnsi="Tahoma" w:cs="Tahoma" w:hint="cs"/>
          <w:color w:val="000000"/>
          <w:bdr w:val="nil"/>
          <w:rtl/>
          <w:lang w:bidi="ar-LB"/>
        </w:rPr>
        <w:t>)</w:t>
      </w:r>
    </w:p>
    <w:p w14:paraId="44CFC9C3" w14:textId="77777777" w:rsidR="00C90FF3" w:rsidRPr="00A12E40" w:rsidRDefault="00C90FF3" w:rsidP="00C90FF3">
      <w:pPr>
        <w:numPr>
          <w:ilvl w:val="0"/>
          <w:numId w:val="41"/>
        </w:numPr>
        <w:bidi/>
        <w:ind w:left="1132" w:hanging="772"/>
        <w:rPr>
          <w:rFonts w:ascii="Tahoma" w:eastAsia="Arial" w:hAnsi="Tahoma" w:cs="Tahoma"/>
          <w:highlight w:val="white"/>
        </w:rPr>
      </w:pPr>
      <w:r>
        <w:rPr>
          <w:rFonts w:ascii="Tahoma" w:eastAsia="Arial" w:hAnsi="Tahoma" w:cs="Tahoma" w:hint="cs"/>
          <w:color w:val="000000"/>
          <w:highlight w:val="white"/>
          <w:bdr w:val="nil"/>
          <w:rtl/>
        </w:rPr>
        <w:t>جمعية</w:t>
      </w:r>
      <w:r w:rsidRPr="00A12E40">
        <w:rPr>
          <w:rFonts w:ascii="Tahoma" w:eastAsia="Arial" w:hAnsi="Tahoma" w:cs="Tahoma"/>
          <w:color w:val="000000"/>
          <w:highlight w:val="white"/>
          <w:bdr w:val="nil"/>
          <w:rtl/>
        </w:rPr>
        <w:t xml:space="preserve"> الشجاعة ال</w:t>
      </w:r>
      <w:r>
        <w:rPr>
          <w:rFonts w:ascii="Tahoma" w:eastAsia="Arial" w:hAnsi="Tahoma" w:cs="Tahoma" w:hint="cs"/>
          <w:color w:val="000000"/>
          <w:highlight w:val="white"/>
          <w:bdr w:val="nil"/>
          <w:rtl/>
        </w:rPr>
        <w:t>مدنية</w:t>
      </w:r>
      <w:r w:rsidRPr="00A12E40">
        <w:rPr>
          <w:rFonts w:ascii="Tahoma" w:eastAsia="Arial" w:hAnsi="Tahoma" w:cs="Tahoma"/>
          <w:color w:val="000000"/>
          <w:highlight w:val="white"/>
          <w:bdr w:val="nil"/>
          <w:rtl/>
        </w:rPr>
        <w:t xml:space="preserve"> والعمل على مناهضة العنصرية (</w:t>
      </w:r>
      <w:r>
        <w:rPr>
          <w:rFonts w:asciiTheme="minorHAnsi" w:hAnsiTheme="minorHAnsi" w:cstheme="minorHAnsi"/>
          <w:color w:val="auto"/>
          <w:sz w:val="22"/>
          <w:szCs w:val="22"/>
          <w:highlight w:val="white"/>
        </w:rPr>
        <w:t>ZARA</w:t>
      </w:r>
      <w:r w:rsidRPr="00A12E40">
        <w:rPr>
          <w:rFonts w:ascii="Tahoma" w:eastAsia="Arial" w:hAnsi="Tahoma" w:cs="Tahoma"/>
          <w:color w:val="000000"/>
          <w:highlight w:val="white"/>
          <w:bdr w:val="nil"/>
          <w:rtl/>
        </w:rPr>
        <w:t>)</w:t>
      </w:r>
    </w:p>
    <w:p w14:paraId="727C0F36" w14:textId="77777777" w:rsidR="00C90FF3" w:rsidRPr="007F02ED" w:rsidRDefault="00C90FF3" w:rsidP="00C90FF3">
      <w:pPr>
        <w:numPr>
          <w:ilvl w:val="0"/>
          <w:numId w:val="41"/>
        </w:numPr>
        <w:bidi/>
        <w:ind w:left="1132" w:hanging="772"/>
        <w:rPr>
          <w:rFonts w:ascii="Tahoma" w:eastAsia="Arial" w:hAnsi="Tahoma" w:cs="Tahoma"/>
          <w:highlight w:val="white"/>
        </w:rPr>
      </w:pPr>
      <w:r w:rsidRPr="00A12E40">
        <w:rPr>
          <w:rFonts w:ascii="Tahoma" w:eastAsia="Arial" w:hAnsi="Tahoma" w:cs="Tahoma"/>
          <w:color w:val="000000"/>
          <w:highlight w:val="white"/>
          <w:bdr w:val="nil"/>
          <w:rtl/>
        </w:rPr>
        <w:t>المركز الأوروبي للتدريب والبحوث من أجل حقوق الإنسان والديمقراطية (</w:t>
      </w:r>
      <w:r w:rsidRPr="008C5932">
        <w:rPr>
          <w:rFonts w:ascii="Tahoma" w:eastAsia="Arial" w:hAnsi="Tahoma" w:cs="Tahoma"/>
          <w:color w:val="000000"/>
          <w:bdr w:val="nil"/>
        </w:rPr>
        <w:t>ETC Graz</w:t>
      </w:r>
      <w:r w:rsidRPr="00A12E40">
        <w:rPr>
          <w:rFonts w:ascii="Tahoma" w:eastAsia="Arial" w:hAnsi="Tahoma" w:cs="Tahoma"/>
          <w:color w:val="000000"/>
          <w:highlight w:val="white"/>
          <w:bdr w:val="nil"/>
          <w:rtl/>
        </w:rPr>
        <w:t>) – مضيف المركز الدولي لتعزيز حقوق الإنسان على الصعيدين المحلي والإقليمي برعاية اليونيسكو</w:t>
      </w:r>
    </w:p>
    <w:p w14:paraId="1C606E80" w14:textId="77777777" w:rsidR="00C90FF3" w:rsidRPr="007F02ED" w:rsidRDefault="00C90FF3" w:rsidP="00C90FF3">
      <w:pPr>
        <w:numPr>
          <w:ilvl w:val="0"/>
          <w:numId w:val="41"/>
        </w:numPr>
        <w:bidi/>
        <w:ind w:left="1132" w:hanging="772"/>
        <w:rPr>
          <w:rFonts w:ascii="Tahoma" w:eastAsia="Arial" w:hAnsi="Tahoma" w:cs="Tahoma"/>
          <w:highlight w:val="white"/>
          <w:rtl/>
        </w:rPr>
      </w:pPr>
      <w:r w:rsidRPr="00BA4749">
        <w:rPr>
          <w:rFonts w:ascii="Tahoma" w:eastAsia="Arial" w:hAnsi="Tahoma" w:cs="Tahoma" w:hint="cs"/>
          <w:rtl/>
        </w:rPr>
        <w:t>إبسنتر</w:t>
      </w:r>
      <w:r w:rsidRPr="00BA4749">
        <w:rPr>
          <w:rFonts w:ascii="Tahoma" w:eastAsia="Arial" w:hAnsi="Tahoma" w:cs="Tahoma"/>
          <w:rtl/>
        </w:rPr>
        <w:t xml:space="preserve">. </w:t>
      </w:r>
      <w:r w:rsidRPr="00BA4749">
        <w:rPr>
          <w:rFonts w:ascii="Tahoma" w:eastAsia="Arial" w:hAnsi="Tahoma" w:cs="Tahoma" w:hint="cs"/>
          <w:rtl/>
        </w:rPr>
        <w:t>ووركس</w:t>
      </w:r>
      <w:r w:rsidRPr="00BA4749">
        <w:rPr>
          <w:rFonts w:ascii="Tahoma" w:eastAsia="Arial" w:hAnsi="Tahoma" w:cs="Tahoma"/>
          <w:rtl/>
        </w:rPr>
        <w:t xml:space="preserve"> </w:t>
      </w:r>
      <w:r>
        <w:rPr>
          <w:rFonts w:ascii="Tahoma" w:eastAsia="Arial" w:hAnsi="Tahoma" w:cs="Tahoma" w:hint="cs"/>
          <w:rtl/>
        </w:rPr>
        <w:t xml:space="preserve">للحقوق الرقمية </w:t>
      </w:r>
      <w:r w:rsidRPr="00BA4749">
        <w:rPr>
          <w:rFonts w:ascii="Tahoma" w:eastAsia="Arial" w:hAnsi="Tahoma" w:cs="Tahoma"/>
          <w:rtl/>
        </w:rPr>
        <w:t>(</w:t>
      </w:r>
      <w:r w:rsidRPr="00BA4749">
        <w:rPr>
          <w:rFonts w:ascii="Tahoma" w:eastAsia="Arial" w:hAnsi="Tahoma" w:cs="Tahoma"/>
        </w:rPr>
        <w:t>epicenter.works</w:t>
      </w:r>
      <w:r w:rsidRPr="00BA4749">
        <w:rPr>
          <w:rFonts w:ascii="Tahoma" w:eastAsia="Arial" w:hAnsi="Tahoma" w:cs="Tahoma"/>
          <w:rtl/>
        </w:rPr>
        <w:t>)</w:t>
      </w:r>
    </w:p>
    <w:p w14:paraId="3A7BDCEC" w14:textId="77777777" w:rsidR="00C90FF3" w:rsidRPr="000A5787" w:rsidRDefault="00C90FF3" w:rsidP="00C90FF3">
      <w:pPr>
        <w:numPr>
          <w:ilvl w:val="0"/>
          <w:numId w:val="41"/>
        </w:numPr>
        <w:bidi/>
        <w:ind w:left="1132" w:hanging="772"/>
        <w:rPr>
          <w:rFonts w:ascii="Tahoma" w:eastAsia="Arial" w:hAnsi="Tahoma" w:cs="Tahoma"/>
        </w:rPr>
      </w:pPr>
      <w:r w:rsidRPr="00700001">
        <w:rPr>
          <w:rFonts w:ascii="Tahoma" w:eastAsia="Arial" w:hAnsi="Tahoma" w:cs="Tahoma" w:hint="cs"/>
          <w:rtl/>
        </w:rPr>
        <w:t>سودويند</w:t>
      </w:r>
      <w:r>
        <w:rPr>
          <w:rFonts w:ascii="Tahoma" w:eastAsia="Arial" w:hAnsi="Tahoma" w:cs="Tahoma"/>
          <w:lang w:bidi="ar-TN"/>
        </w:rPr>
        <w:t xml:space="preserve"> </w:t>
      </w:r>
      <w:r w:rsidRPr="00BA4749">
        <w:rPr>
          <w:rFonts w:ascii="Tahoma" w:eastAsia="Arial" w:hAnsi="Tahoma" w:cs="Tahoma"/>
          <w:rtl/>
        </w:rPr>
        <w:t>(</w:t>
      </w:r>
      <w:r>
        <w:rPr>
          <w:rFonts w:ascii="Tahoma" w:eastAsia="Arial" w:hAnsi="Tahoma" w:cs="Tahoma"/>
        </w:rPr>
        <w:t>(</w:t>
      </w:r>
      <w:r w:rsidRPr="000A5787">
        <w:rPr>
          <w:rFonts w:ascii="Tahoma" w:eastAsia="Arial" w:hAnsi="Tahoma" w:cs="Tahoma"/>
        </w:rPr>
        <w:t>Südwind</w:t>
      </w:r>
    </w:p>
    <w:p w14:paraId="4BDFE4F0" w14:textId="77777777" w:rsidR="00A85B7F" w:rsidRPr="00D26B22" w:rsidRDefault="00A85B7F" w:rsidP="00D26B22"/>
    <w:sectPr w:rsidR="00A85B7F" w:rsidRPr="00D26B22"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237E3" w14:textId="77777777" w:rsidR="00C90FF3" w:rsidRDefault="00C90FF3">
      <w:r>
        <w:separator/>
      </w:r>
    </w:p>
  </w:endnote>
  <w:endnote w:type="continuationSeparator" w:id="0">
    <w:p w14:paraId="671CD6B2" w14:textId="77777777" w:rsidR="00C90FF3" w:rsidRDefault="00C9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Yakout Light">
    <w:panose1 w:val="020B0500040000020004"/>
    <w:charset w:val="00"/>
    <w:family w:val="swiss"/>
    <w:pitch w:val="variable"/>
    <w:sig w:usb0="8000202F" w:usb1="8000204B" w:usb2="00000008" w:usb3="00000000" w:csb0="00000041" w:csb1="00000000"/>
  </w:font>
  <w:font w:name="Tahoma">
    <w:altName w:val="Tahoma"/>
    <w:panose1 w:val="020B0604030504040204"/>
    <w:charset w:val="00"/>
    <w:family w:val="swiss"/>
    <w:pitch w:val="variable"/>
    <w:sig w:usb0="E1002EFF" w:usb1="C000605B" w:usb2="00000029" w:usb3="00000000" w:csb0="000101FF" w:csb1="00000000"/>
  </w:font>
  <w:font w:name="Oswald">
    <w:altName w:val="Arial Narro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EA553" w14:textId="77777777" w:rsidR="00C90FF3" w:rsidRDefault="00C90FF3">
      <w:r>
        <w:separator/>
      </w:r>
    </w:p>
  </w:footnote>
  <w:footnote w:type="continuationSeparator" w:id="0">
    <w:p w14:paraId="5B4CF1EE" w14:textId="77777777" w:rsidR="00C90FF3" w:rsidRDefault="00C90FF3">
      <w:r>
        <w:continuationSeparator/>
      </w:r>
    </w:p>
  </w:footnote>
  <w:footnote w:id="1">
    <w:p w14:paraId="3CD71AF5" w14:textId="77777777" w:rsidR="00C90FF3" w:rsidRPr="00A12E40" w:rsidRDefault="00C90FF3" w:rsidP="00C90FF3">
      <w:pPr>
        <w:pBdr>
          <w:top w:val="nil"/>
          <w:left w:val="nil"/>
          <w:bottom w:val="nil"/>
          <w:right w:val="nil"/>
          <w:between w:val="nil"/>
        </w:pBdr>
        <w:bidi/>
        <w:rPr>
          <w:rFonts w:ascii="Tahoma" w:hAnsi="Tahoma" w:cs="Tahoma"/>
          <w:color w:val="000000"/>
          <w:sz w:val="16"/>
          <w:szCs w:val="16"/>
        </w:rPr>
      </w:pPr>
      <w:r w:rsidRPr="00A12E40">
        <w:rPr>
          <w:rStyle w:val="FootnoteReference"/>
          <w:rFonts w:ascii="Tahoma" w:hAnsi="Tahoma" w:cs="Tahoma"/>
          <w:sz w:val="16"/>
          <w:szCs w:val="16"/>
        </w:rPr>
        <w:footnoteRef/>
      </w:r>
      <w:r w:rsidRPr="00A12E40">
        <w:rPr>
          <w:rFonts w:ascii="Tahoma" w:eastAsia="Calibri" w:hAnsi="Tahoma" w:cs="Tahoma"/>
          <w:color w:val="000000"/>
          <w:sz w:val="16"/>
          <w:szCs w:val="16"/>
        </w:rPr>
        <w:t xml:space="preserve"> </w:t>
      </w:r>
      <w:r w:rsidRPr="00A12E40">
        <w:rPr>
          <w:rFonts w:ascii="Tahoma" w:eastAsia="Oswald" w:hAnsi="Tahoma" w:cs="Tahoma"/>
          <w:color w:val="000000"/>
          <w:sz w:val="16"/>
          <w:szCs w:val="16"/>
          <w:rtl/>
        </w:rPr>
        <w:t xml:space="preserve"> منظمة العفو الدولية، </w:t>
      </w:r>
      <w:r w:rsidRPr="005E4CF2">
        <w:rPr>
          <w:rFonts w:ascii="Tahoma" w:eastAsia="Oswald" w:hAnsi="Tahoma" w:cs="Tahoma"/>
          <w:i/>
          <w:iCs/>
          <w:color w:val="000000"/>
          <w:sz w:val="16"/>
          <w:szCs w:val="16"/>
          <w:rtl/>
        </w:rPr>
        <w:t>مصر: نيابة أمن الدولة تعمل "كأداة شريرة للقمع"</w:t>
      </w:r>
      <w:r w:rsidRPr="00D5634A">
        <w:rPr>
          <w:rFonts w:ascii="Tahoma" w:eastAsia="Oswald" w:hAnsi="Tahoma" w:cs="Tahoma"/>
          <w:color w:val="000000"/>
          <w:sz w:val="16"/>
          <w:szCs w:val="16"/>
          <w:rtl/>
        </w:rPr>
        <w:t xml:space="preserve"> (بيان صحفي، 27 نوفمبر/تشرين الثاني 2019)،</w:t>
      </w:r>
      <w:r w:rsidRPr="00A12E40">
        <w:rPr>
          <w:rFonts w:ascii="Tahoma" w:eastAsia="Oswald" w:hAnsi="Tahoma" w:cs="Tahoma"/>
          <w:color w:val="000000"/>
          <w:sz w:val="16"/>
          <w:szCs w:val="16"/>
          <w:rtl/>
        </w:rPr>
        <w:t xml:space="preserve"> </w:t>
      </w:r>
      <w:hyperlink r:id="rId1" w:history="1">
        <w:r w:rsidRPr="00EB07AC">
          <w:rPr>
            <w:rStyle w:val="Hyperlink"/>
            <w:rFonts w:ascii="Tahoma" w:eastAsia="Oswald" w:hAnsi="Tahoma" w:cs="Tahoma"/>
            <w:color w:val="0070C0"/>
            <w:sz w:val="16"/>
            <w:szCs w:val="16"/>
          </w:rPr>
          <w:t>www.amnesty.org/ar/latest/news/2019/11/egypt-state-security-prosecution-operating-as-a-sinister-tool-of-repression/</w:t>
        </w:r>
      </w:hyperlink>
      <w:r w:rsidRPr="00A12E40">
        <w:rPr>
          <w:rFonts w:ascii="Tahoma" w:eastAsia="Oswald" w:hAnsi="Tahoma" w:cs="Tahoma"/>
          <w:color w:val="000000"/>
          <w:sz w:val="16"/>
          <w:szCs w:val="16"/>
          <w:rtl/>
        </w:rPr>
        <w:t>.</w:t>
      </w:r>
    </w:p>
  </w:footnote>
  <w:footnote w:id="2">
    <w:p w14:paraId="2331FEF3" w14:textId="77777777" w:rsidR="00C90FF3" w:rsidRPr="00A12E40" w:rsidRDefault="00C90FF3" w:rsidP="00C90FF3">
      <w:pPr>
        <w:pBdr>
          <w:top w:val="nil"/>
          <w:left w:val="nil"/>
          <w:bottom w:val="nil"/>
          <w:right w:val="nil"/>
          <w:between w:val="nil"/>
        </w:pBdr>
        <w:bidi/>
        <w:rPr>
          <w:rFonts w:ascii="Tahoma" w:eastAsia="Oswald" w:hAnsi="Tahoma" w:cs="Tahoma"/>
          <w:color w:val="000000"/>
          <w:sz w:val="16"/>
          <w:szCs w:val="16"/>
        </w:rPr>
      </w:pPr>
      <w:r w:rsidRPr="00A12E40">
        <w:rPr>
          <w:rStyle w:val="FootnoteReference"/>
          <w:rFonts w:ascii="Tahoma" w:hAnsi="Tahoma" w:cs="Tahoma"/>
          <w:sz w:val="16"/>
          <w:szCs w:val="16"/>
        </w:rPr>
        <w:footnoteRef/>
      </w:r>
      <w:r w:rsidRPr="00A12E40">
        <w:rPr>
          <w:rFonts w:ascii="Tahoma" w:eastAsia="Oswald" w:hAnsi="Tahoma" w:cs="Tahoma"/>
          <w:color w:val="000000"/>
          <w:sz w:val="16"/>
          <w:szCs w:val="16"/>
          <w:rtl/>
        </w:rPr>
        <w:t xml:space="preserve"> منظمة العفو الدولية، </w:t>
      </w:r>
      <w:r w:rsidRPr="00A12E40">
        <w:rPr>
          <w:rFonts w:ascii="Tahoma" w:eastAsia="Oswald" w:hAnsi="Tahoma" w:cs="Tahoma"/>
          <w:i/>
          <w:iCs/>
          <w:color w:val="000000"/>
          <w:sz w:val="16"/>
          <w:szCs w:val="16"/>
          <w:rtl/>
        </w:rPr>
        <w:t xml:space="preserve">مصر: حالة الاستثناء الدائمة، انتهاكات نيابة أمن الدولة العليا، </w:t>
      </w:r>
      <w:r w:rsidRPr="00A12E40">
        <w:rPr>
          <w:rFonts w:ascii="Tahoma" w:eastAsia="Oswald" w:hAnsi="Tahoma" w:cs="Tahoma"/>
          <w:color w:val="000000"/>
          <w:sz w:val="16"/>
          <w:szCs w:val="16"/>
          <w:rtl/>
        </w:rPr>
        <w:t xml:space="preserve">(رقم الوثيقة: </w:t>
      </w:r>
      <w:r w:rsidRPr="00A12E40">
        <w:rPr>
          <w:rFonts w:ascii="Tahoma" w:eastAsia="Oswald" w:hAnsi="Tahoma" w:cs="Tahoma"/>
          <w:color w:val="000000"/>
          <w:sz w:val="16"/>
          <w:szCs w:val="16"/>
        </w:rPr>
        <w:t>MDE 12/1399/2019</w:t>
      </w:r>
      <w:r w:rsidRPr="00A12E40">
        <w:rPr>
          <w:rFonts w:ascii="Tahoma" w:eastAsia="Oswald" w:hAnsi="Tahoma" w:cs="Tahoma"/>
          <w:color w:val="000000"/>
          <w:sz w:val="16"/>
          <w:szCs w:val="16"/>
          <w:rtl/>
        </w:rPr>
        <w:t>)،</w:t>
      </w:r>
      <w:r w:rsidRPr="00A12E40">
        <w:rPr>
          <w:rFonts w:ascii="Tahoma" w:eastAsia="Oswald" w:hAnsi="Tahoma" w:cs="Tahoma"/>
          <w:color w:val="0563C1"/>
          <w:sz w:val="16"/>
          <w:szCs w:val="16"/>
          <w:u w:val="single"/>
        </w:rPr>
        <w:t xml:space="preserve"> </w:t>
      </w:r>
      <w:hyperlink r:id="rId2" w:history="1">
        <w:r w:rsidRPr="00EB07AC">
          <w:rPr>
            <w:rStyle w:val="Hyperlink"/>
            <w:rFonts w:ascii="Tahoma" w:eastAsia="Oswald" w:hAnsi="Tahoma" w:cs="Tahoma"/>
            <w:color w:val="0070C0"/>
            <w:sz w:val="16"/>
            <w:szCs w:val="16"/>
          </w:rPr>
          <w:t>www.amnesty.org/ar/documents/mde12/1399/2019/ar/</w:t>
        </w:r>
      </w:hyperlink>
      <w:r w:rsidRPr="00EB07AC">
        <w:rPr>
          <w:rStyle w:val="Hyperlink"/>
          <w:rFonts w:ascii="Tahoma" w:eastAsia="Oswald" w:hAnsi="Tahoma" w:cs="Tahoma"/>
          <w:color w:val="0070C0"/>
          <w:sz w:val="16"/>
          <w:szCs w:val="16"/>
        </w:rPr>
        <w:t xml:space="preserve"> </w:t>
      </w:r>
      <w:r w:rsidRPr="00EB07AC">
        <w:rPr>
          <w:rFonts w:ascii="Tahoma" w:eastAsia="Oswald" w:hAnsi="Tahoma" w:cs="Tahoma"/>
          <w:color w:val="0070C0"/>
          <w:sz w:val="16"/>
          <w:szCs w:val="16"/>
        </w:rPr>
        <w:t xml:space="preserve"> </w:t>
      </w:r>
      <w:r w:rsidRPr="00A12E40">
        <w:rPr>
          <w:rFonts w:ascii="Tahoma" w:eastAsia="Oswald" w:hAnsi="Tahoma" w:cs="Tahoma"/>
          <w:color w:val="000000"/>
          <w:sz w:val="16"/>
          <w:szCs w:val="16"/>
          <w:rtl/>
        </w:rPr>
        <w:t>.</w:t>
      </w:r>
    </w:p>
  </w:footnote>
  <w:footnote w:id="3">
    <w:p w14:paraId="500E70DD" w14:textId="77777777" w:rsidR="00C90FF3" w:rsidRPr="00A12E40" w:rsidRDefault="00C90FF3" w:rsidP="00C90FF3">
      <w:pPr>
        <w:pBdr>
          <w:top w:val="nil"/>
          <w:left w:val="nil"/>
          <w:bottom w:val="nil"/>
          <w:right w:val="nil"/>
          <w:between w:val="nil"/>
        </w:pBdr>
        <w:bidi/>
        <w:rPr>
          <w:rFonts w:ascii="Tahoma" w:eastAsia="Oswald" w:hAnsi="Tahoma" w:cs="Tahoma"/>
          <w:color w:val="000000"/>
          <w:sz w:val="16"/>
          <w:szCs w:val="16"/>
        </w:rPr>
      </w:pPr>
      <w:r w:rsidRPr="00A12E40">
        <w:rPr>
          <w:rStyle w:val="FootnoteReference"/>
          <w:rFonts w:ascii="Tahoma" w:hAnsi="Tahoma" w:cs="Tahoma"/>
          <w:sz w:val="16"/>
          <w:szCs w:val="16"/>
        </w:rPr>
        <w:footnoteRef/>
      </w:r>
      <w:r w:rsidRPr="00A12E40">
        <w:rPr>
          <w:rFonts w:ascii="Tahoma" w:eastAsia="Oswald" w:hAnsi="Tahoma" w:cs="Tahoma"/>
          <w:color w:val="000000"/>
          <w:sz w:val="16"/>
          <w:szCs w:val="16"/>
          <w:rtl/>
        </w:rPr>
        <w:t xml:space="preserve"> منظمة العفو الدولية، </w:t>
      </w:r>
      <w:r w:rsidRPr="00A12E40">
        <w:rPr>
          <w:rFonts w:ascii="Tahoma" w:eastAsia="Oswald" w:hAnsi="Tahoma" w:cs="Tahoma"/>
          <w:i/>
          <w:iCs/>
          <w:color w:val="000000"/>
          <w:sz w:val="16"/>
          <w:szCs w:val="16"/>
          <w:rtl/>
        </w:rPr>
        <w:t xml:space="preserve">مصر: تعرض باحث يجري دراسات عليا عن النوع الاجتماعي في إيطاليا للاعتقال التعسفي والتعذيب في مصر، </w:t>
      </w:r>
      <w:r w:rsidRPr="00A12E40">
        <w:rPr>
          <w:rFonts w:ascii="Tahoma" w:eastAsia="Oswald" w:hAnsi="Tahoma" w:cs="Tahoma"/>
          <w:color w:val="000000"/>
          <w:sz w:val="16"/>
          <w:szCs w:val="16"/>
          <w:rtl/>
        </w:rPr>
        <w:t xml:space="preserve">(بيان صحفي، 10 فبراير/شباط 2020)، </w:t>
      </w:r>
      <w:hyperlink r:id="rId3" w:history="1">
        <w:r w:rsidRPr="00EB07AC">
          <w:rPr>
            <w:rStyle w:val="Hyperlink"/>
            <w:rFonts w:ascii="Tahoma" w:eastAsia="Oswald" w:hAnsi="Tahoma" w:cs="Tahoma"/>
            <w:color w:val="0070C0"/>
            <w:sz w:val="16"/>
            <w:szCs w:val="16"/>
          </w:rPr>
          <w:t>www.amnesty.org/ar/latest/news/2020/02/egypt-arbitrary-arrest-and-torture-of-researcher-studying-gender-in-italy</w:t>
        </w:r>
        <w:r w:rsidRPr="00A12E40">
          <w:rPr>
            <w:rStyle w:val="Hyperlink"/>
            <w:rFonts w:ascii="Tahoma" w:eastAsia="Oswald" w:hAnsi="Tahoma" w:cs="Tahoma"/>
            <w:sz w:val="16"/>
            <w:szCs w:val="16"/>
          </w:rPr>
          <w:t>/</w:t>
        </w:r>
      </w:hyperlink>
      <w:r w:rsidRPr="00A12E40">
        <w:rPr>
          <w:rFonts w:ascii="Tahoma" w:eastAsia="Oswald" w:hAnsi="Tahoma" w:cs="Tahoma"/>
          <w:color w:val="000000"/>
          <w:sz w:val="16"/>
          <w:szCs w:val="16"/>
          <w:rtl/>
        </w:rPr>
        <w:t>.</w:t>
      </w:r>
      <w:r w:rsidRPr="00A12E40">
        <w:rPr>
          <w:rFonts w:ascii="Tahoma" w:eastAsia="Oswald" w:hAnsi="Tahoma" w:cs="Tahoma"/>
          <w:color w:val="000000"/>
          <w:sz w:val="16"/>
          <w:szCs w:val="16"/>
        </w:rPr>
        <w:t xml:space="preserve"> </w:t>
      </w:r>
    </w:p>
  </w:footnote>
  <w:footnote w:id="4">
    <w:p w14:paraId="550CBE27" w14:textId="77777777" w:rsidR="00C90FF3" w:rsidRPr="00A12E40" w:rsidRDefault="00C90FF3" w:rsidP="00C90FF3">
      <w:pPr>
        <w:pBdr>
          <w:top w:val="nil"/>
          <w:left w:val="nil"/>
          <w:bottom w:val="nil"/>
          <w:right w:val="nil"/>
          <w:between w:val="nil"/>
        </w:pBdr>
        <w:bidi/>
        <w:rPr>
          <w:rFonts w:ascii="Tahoma" w:eastAsia="Oswald" w:hAnsi="Tahoma" w:cs="Tahoma"/>
          <w:color w:val="000000"/>
          <w:sz w:val="16"/>
          <w:szCs w:val="16"/>
        </w:rPr>
      </w:pPr>
      <w:r w:rsidRPr="00A12E40">
        <w:rPr>
          <w:rStyle w:val="FootnoteReference"/>
          <w:rFonts w:ascii="Tahoma" w:hAnsi="Tahoma" w:cs="Tahoma"/>
          <w:sz w:val="16"/>
          <w:szCs w:val="16"/>
        </w:rPr>
        <w:footnoteRef/>
      </w:r>
      <w:r w:rsidRPr="00A12E40">
        <w:rPr>
          <w:rFonts w:ascii="Tahoma" w:eastAsia="Oswald" w:hAnsi="Tahoma" w:cs="Tahoma"/>
          <w:color w:val="000000"/>
          <w:sz w:val="16"/>
          <w:szCs w:val="16"/>
        </w:rPr>
        <w:t xml:space="preserve"> </w:t>
      </w:r>
      <w:r w:rsidRPr="00A12E40">
        <w:rPr>
          <w:rFonts w:ascii="Tahoma" w:eastAsia="Oswald" w:hAnsi="Tahoma" w:cs="Tahoma"/>
          <w:color w:val="000000"/>
          <w:sz w:val="16"/>
          <w:szCs w:val="16"/>
          <w:rtl/>
        </w:rPr>
        <w:t xml:space="preserve"> </w:t>
      </w:r>
      <w:r>
        <w:rPr>
          <w:rFonts w:ascii="Tahoma" w:eastAsia="Oswald" w:hAnsi="Tahoma" w:cs="Tahoma" w:hint="cs"/>
          <w:color w:val="000000"/>
          <w:sz w:val="16"/>
          <w:szCs w:val="16"/>
          <w:rtl/>
        </w:rPr>
        <w:t>مؤسسة</w:t>
      </w:r>
      <w:r w:rsidRPr="00A12E40">
        <w:rPr>
          <w:rFonts w:ascii="Tahoma" w:eastAsia="Oswald" w:hAnsi="Tahoma" w:cs="Tahoma"/>
          <w:color w:val="000000"/>
          <w:sz w:val="16"/>
          <w:szCs w:val="16"/>
          <w:rtl/>
        </w:rPr>
        <w:t xml:space="preserve"> حرية الفكر والتعبير، جامعات بلا حرية أكاديمية، تقرير حول واقع حرية التدريس والبحث في الجامعات الحكومية، 27 يوليو/تموز 2020، </w:t>
      </w:r>
      <w:r>
        <w:rPr>
          <w:rFonts w:ascii="Tahoma" w:eastAsia="Oswald" w:hAnsi="Tahoma" w:cs="Tahoma"/>
          <w:color w:val="000000"/>
          <w:sz w:val="16"/>
          <w:szCs w:val="16"/>
        </w:rPr>
        <w:t xml:space="preserve"> </w:t>
      </w:r>
      <w:hyperlink r:id="rId4" w:history="1">
        <w:r w:rsidRPr="004101A1">
          <w:rPr>
            <w:rStyle w:val="Hyperlink"/>
            <w:rFonts w:ascii="Tahoma" w:eastAsia="Oswald" w:hAnsi="Tahoma" w:cs="Tahoma"/>
            <w:color w:val="0070C0"/>
            <w:sz w:val="16"/>
            <w:szCs w:val="16"/>
          </w:rPr>
          <w:t>https://afteegypt.org/ar/academic_freedoms/2020/07/27/19745-afteegypt.html</w:t>
        </w:r>
      </w:hyperlink>
      <w:r w:rsidRPr="00A12E40">
        <w:rPr>
          <w:rFonts w:ascii="Tahoma" w:eastAsia="Oswald" w:hAnsi="Tahoma" w:cs="Tahoma"/>
          <w:color w:val="000000"/>
          <w:sz w:val="16"/>
          <w:szCs w:val="16"/>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7CE2167"/>
    <w:multiLevelType w:val="multilevel"/>
    <w:tmpl w:val="C38C72D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6"/>
  </w:num>
  <w:num w:numId="16">
    <w:abstractNumId w:val="30"/>
  </w:num>
  <w:num w:numId="17">
    <w:abstractNumId w:val="38"/>
  </w:num>
  <w:num w:numId="18">
    <w:abstractNumId w:val="29"/>
  </w:num>
  <w:num w:numId="19">
    <w:abstractNumId w:val="23"/>
  </w:num>
  <w:num w:numId="20">
    <w:abstractNumId w:val="21"/>
  </w:num>
  <w:num w:numId="21">
    <w:abstractNumId w:val="27"/>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8"/>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4"/>
  </w:num>
  <w:num w:numId="38">
    <w:abstractNumId w:val="17"/>
  </w:num>
  <w:num w:numId="39">
    <w:abstractNumId w:val="19"/>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F3"/>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30310"/>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90FF3"/>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1B278"/>
  <w15:chartTrackingRefBased/>
  <w15:docId w15:val="{3FB0BF7F-2621-4930-94BA-27ADA493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FF3"/>
    <w:rPr>
      <w:rFonts w:ascii="Amnesty Trade Gothic Light" w:eastAsiaTheme="minorEastAsia" w:hAnsi="Amnesty Trade Gothic Light" w:cs="Arial"/>
      <w:color w:val="000000" w:themeColor="text1"/>
      <w:lang w:val="en-US" w:eastAsia="en-US"/>
    </w:rPr>
  </w:style>
  <w:style w:type="paragraph" w:styleId="Heading1">
    <w:name w:val="heading 1"/>
    <w:basedOn w:val="Normal"/>
    <w:next w:val="Normal"/>
    <w:link w:val="Heading1Char"/>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numPr>
        <w:ilvl w:val="2"/>
        <w:numId w:val="1"/>
      </w:numPr>
      <w:outlineLvl w:val="2"/>
    </w:pPr>
    <w:rPr>
      <w:rFonts w:ascii="Amnesty Trade Gothic Cn" w:hAnsi="Amnesty Trade Gothic Cn"/>
      <w:caps/>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color w:val="auto"/>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PSstandfirst">
    <w:name w:val="PS standfirst"/>
    <w:basedOn w:val="Normal"/>
    <w:qFormat/>
    <w:rsid w:val="00C90FF3"/>
    <w:pPr>
      <w:spacing w:after="120" w:line="240" w:lineRule="exact"/>
    </w:pPr>
    <w:rPr>
      <w:rFonts w:ascii="Amnesty Trade Gothic" w:hAnsi="Amnesty Trade Gothic"/>
      <w:b/>
      <w:bCs/>
      <w:color w:val="auto"/>
      <w:sz w:val="22"/>
      <w:szCs w:val="22"/>
    </w:rPr>
  </w:style>
  <w:style w:type="paragraph" w:styleId="ListParagraph">
    <w:name w:val="List Paragraph"/>
    <w:basedOn w:val="Normal"/>
    <w:uiPriority w:val="34"/>
    <w:qFormat/>
    <w:rsid w:val="00C9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mnesty.org/ar/latest/news/2020/02/egypt-arbitrary-arrest-and-torture-of-researcher-studying-gender-in-italy/" TargetMode="External"/><Relationship Id="rId2" Type="http://schemas.openxmlformats.org/officeDocument/2006/relationships/hyperlink" Target="http://www.amnesty.org/ar/documents/mde12/1399/2019/ar/" TargetMode="External"/><Relationship Id="rId1" Type="http://schemas.openxmlformats.org/officeDocument/2006/relationships/hyperlink" Target="http://www.amnesty.org/ar/latest/news/2019/11/egypt-state-security-prosecution-operating-as-a-sinister-tool-of-repression/" TargetMode="External"/><Relationship Id="rId4" Type="http://schemas.openxmlformats.org/officeDocument/2006/relationships/hyperlink" Target="https://afteegypt.org/ar/academic_freedoms/2020/07/27/19745-afteegyp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6301</Characters>
  <Application>Microsoft Office Word</Application>
  <DocSecurity>0</DocSecurity>
  <Lines>52</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Hussein Baoumi</dc:creator>
  <cp:keywords/>
  <dc:description/>
  <cp:lastModifiedBy>Hussein Baoumi</cp:lastModifiedBy>
  <cp:revision>1</cp:revision>
  <cp:lastPrinted>2008-10-01T16:32:00Z</cp:lastPrinted>
  <dcterms:created xsi:type="dcterms:W3CDTF">2021-04-14T11:37:00Z</dcterms:created>
  <dcterms:modified xsi:type="dcterms:W3CDTF">2021-04-14T11:37:00Z</dcterms:modified>
</cp:coreProperties>
</file>